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val="0"/>
          <w:i w:val="0"/>
          <w:caps w:val="0"/>
          <w:color w:val="333333"/>
          <w:spacing w:val="0"/>
          <w:sz w:val="44"/>
          <w:szCs w:val="44"/>
          <w:shd w:val="clear" w:fill="FFFFFF"/>
        </w:rPr>
      </w:pPr>
      <w:r>
        <w:rPr>
          <w:rFonts w:hint="eastAsia" w:asciiTheme="majorEastAsia" w:hAnsiTheme="majorEastAsia" w:eastAsiaTheme="majorEastAsia" w:cstheme="majorEastAsia"/>
          <w:b w:val="0"/>
          <w:i w:val="0"/>
          <w:caps w:val="0"/>
          <w:color w:val="333333"/>
          <w:spacing w:val="0"/>
          <w:sz w:val="44"/>
          <w:szCs w:val="44"/>
          <w:shd w:val="clear" w:fill="FFFFFF"/>
        </w:rPr>
        <w:t>办公室</w:t>
      </w:r>
      <w:r>
        <w:rPr>
          <w:rFonts w:hint="eastAsia" w:asciiTheme="majorEastAsia" w:hAnsiTheme="majorEastAsia" w:eastAsiaTheme="majorEastAsia" w:cstheme="majorEastAsia"/>
          <w:b w:val="0"/>
          <w:i w:val="0"/>
          <w:caps w:val="0"/>
          <w:color w:val="333333"/>
          <w:spacing w:val="0"/>
          <w:sz w:val="44"/>
          <w:szCs w:val="44"/>
          <w:shd w:val="clear" w:fill="FFFFFF"/>
          <w:lang w:eastAsia="zh-CN"/>
        </w:rPr>
        <w:t>文化</w:t>
      </w:r>
      <w:r>
        <w:rPr>
          <w:rFonts w:hint="eastAsia" w:asciiTheme="majorEastAsia" w:hAnsiTheme="majorEastAsia" w:eastAsiaTheme="majorEastAsia" w:cstheme="majorEastAsia"/>
          <w:b w:val="0"/>
          <w:i w:val="0"/>
          <w:caps w:val="0"/>
          <w:color w:val="333333"/>
          <w:spacing w:val="0"/>
          <w:sz w:val="44"/>
          <w:szCs w:val="44"/>
          <w:shd w:val="clear" w:fill="FFFFFF"/>
        </w:rPr>
        <w:t>卫生管理制度</w:t>
      </w:r>
    </w:p>
    <w:p>
      <w:pPr>
        <w:rPr>
          <w:rFonts w:hint="eastAsia" w:ascii="仿宋" w:hAnsi="仿宋" w:eastAsia="仿宋" w:cs="仿宋"/>
          <w:b w:val="0"/>
          <w:i w:val="0"/>
          <w:caps w:val="0"/>
          <w:color w:val="333333"/>
          <w:spacing w:val="0"/>
          <w:sz w:val="32"/>
          <w:szCs w:val="32"/>
          <w:shd w:val="clear" w:fill="FFFFFF"/>
        </w:rPr>
      </w:pPr>
      <w:r>
        <w:rPr>
          <w:rFonts w:hint="eastAsia" w:asciiTheme="majorEastAsia" w:hAnsiTheme="majorEastAsia" w:eastAsiaTheme="majorEastAsia" w:cstheme="majorEastAsia"/>
          <w:b w:val="0"/>
          <w:i w:val="0"/>
          <w:caps w:val="0"/>
          <w:color w:val="333333"/>
          <w:spacing w:val="0"/>
          <w:sz w:val="44"/>
          <w:szCs w:val="44"/>
          <w:shd w:val="clear" w:fill="FFFFFF"/>
        </w:rPr>
        <w:br w:type="textWrapping"/>
      </w:r>
      <w:r>
        <w:rPr>
          <w:rFonts w:hint="eastAsia" w:ascii="仿宋" w:hAnsi="仿宋" w:eastAsia="仿宋" w:cs="仿宋"/>
          <w:b w:val="0"/>
          <w:i w:val="0"/>
          <w:caps w:val="0"/>
          <w:color w:val="333333"/>
          <w:spacing w:val="0"/>
          <w:sz w:val="32"/>
          <w:szCs w:val="32"/>
          <w:shd w:val="clear" w:fill="FFFFFF"/>
        </w:rPr>
        <w:t>　　为营造一个舒适、优美、整洁的工作环境，</w:t>
      </w:r>
      <w:r>
        <w:rPr>
          <w:rFonts w:hint="eastAsia" w:ascii="仿宋" w:hAnsi="仿宋" w:eastAsia="仿宋" w:cs="仿宋"/>
          <w:b w:val="0"/>
          <w:i w:val="0"/>
          <w:caps w:val="0"/>
          <w:color w:val="333333"/>
          <w:spacing w:val="0"/>
          <w:sz w:val="32"/>
          <w:szCs w:val="32"/>
          <w:shd w:val="clear" w:fill="FFFFFF"/>
          <w:lang w:eastAsia="zh-CN"/>
        </w:rPr>
        <w:t>打造办公室文化品牌，</w:t>
      </w:r>
      <w:r>
        <w:rPr>
          <w:rFonts w:hint="eastAsia" w:ascii="仿宋" w:hAnsi="仿宋" w:eastAsia="仿宋" w:cs="仿宋"/>
          <w:b w:val="0"/>
          <w:i w:val="0"/>
          <w:caps w:val="0"/>
          <w:color w:val="333333"/>
          <w:spacing w:val="0"/>
          <w:sz w:val="32"/>
          <w:szCs w:val="32"/>
          <w:shd w:val="clear" w:fill="FFFFFF"/>
        </w:rPr>
        <w:t>树立</w:t>
      </w:r>
      <w:r>
        <w:rPr>
          <w:rFonts w:hint="eastAsia" w:ascii="仿宋" w:hAnsi="仿宋" w:eastAsia="仿宋" w:cs="仿宋"/>
          <w:b w:val="0"/>
          <w:i w:val="0"/>
          <w:caps w:val="0"/>
          <w:color w:val="333333"/>
          <w:spacing w:val="0"/>
          <w:sz w:val="32"/>
          <w:szCs w:val="32"/>
          <w:shd w:val="clear" w:fill="FFFFFF"/>
          <w:lang w:eastAsia="zh-CN"/>
        </w:rPr>
        <w:t>办公室</w:t>
      </w:r>
      <w:r>
        <w:rPr>
          <w:rFonts w:hint="eastAsia" w:ascii="仿宋" w:hAnsi="仿宋" w:eastAsia="仿宋" w:cs="仿宋"/>
          <w:b w:val="0"/>
          <w:i w:val="0"/>
          <w:caps w:val="0"/>
          <w:color w:val="333333"/>
          <w:spacing w:val="0"/>
          <w:sz w:val="32"/>
          <w:szCs w:val="32"/>
          <w:shd w:val="clear" w:fill="FFFFFF"/>
        </w:rPr>
        <w:t>的良好形象，促进办公室</w:t>
      </w:r>
      <w:r>
        <w:rPr>
          <w:rFonts w:hint="eastAsia" w:ascii="仿宋" w:hAnsi="仿宋" w:eastAsia="仿宋" w:cs="仿宋"/>
          <w:b w:val="0"/>
          <w:i w:val="0"/>
          <w:caps w:val="0"/>
          <w:color w:val="333333"/>
          <w:spacing w:val="0"/>
          <w:sz w:val="32"/>
          <w:szCs w:val="32"/>
          <w:shd w:val="clear" w:fill="FFFFFF"/>
          <w:lang w:eastAsia="zh-CN"/>
        </w:rPr>
        <w:t>文化</w:t>
      </w:r>
      <w:r>
        <w:rPr>
          <w:rFonts w:hint="eastAsia" w:ascii="仿宋" w:hAnsi="仿宋" w:eastAsia="仿宋" w:cs="仿宋"/>
          <w:b w:val="0"/>
          <w:i w:val="0"/>
          <w:caps w:val="0"/>
          <w:color w:val="333333"/>
          <w:spacing w:val="0"/>
          <w:sz w:val="32"/>
          <w:szCs w:val="32"/>
          <w:shd w:val="clear" w:fill="FFFFFF"/>
        </w:rPr>
        <w:t>卫生管理的制度化、规范化，</w:t>
      </w:r>
      <w:r>
        <w:rPr>
          <w:rFonts w:hint="eastAsia" w:ascii="仿宋" w:hAnsi="仿宋" w:eastAsia="仿宋" w:cs="仿宋"/>
          <w:b w:val="0"/>
          <w:i w:val="0"/>
          <w:caps w:val="0"/>
          <w:color w:val="333333"/>
          <w:spacing w:val="0"/>
          <w:sz w:val="32"/>
          <w:szCs w:val="32"/>
          <w:shd w:val="clear" w:fill="FFFFFF"/>
          <w:lang w:eastAsia="zh-CN"/>
        </w:rPr>
        <w:t>建立和谐办公室，</w:t>
      </w:r>
      <w:r>
        <w:rPr>
          <w:rFonts w:hint="eastAsia" w:ascii="仿宋" w:hAnsi="仿宋" w:eastAsia="仿宋" w:cs="仿宋"/>
          <w:b w:val="0"/>
          <w:i w:val="0"/>
          <w:caps w:val="0"/>
          <w:color w:val="333333"/>
          <w:spacing w:val="0"/>
          <w:sz w:val="32"/>
          <w:szCs w:val="32"/>
          <w:shd w:val="clear" w:fill="FFFFFF"/>
        </w:rPr>
        <w:t>特制定办公室</w:t>
      </w:r>
      <w:r>
        <w:rPr>
          <w:rFonts w:hint="eastAsia" w:ascii="仿宋" w:hAnsi="仿宋" w:eastAsia="仿宋" w:cs="仿宋"/>
          <w:b w:val="0"/>
          <w:i w:val="0"/>
          <w:caps w:val="0"/>
          <w:color w:val="333333"/>
          <w:spacing w:val="0"/>
          <w:sz w:val="32"/>
          <w:szCs w:val="32"/>
          <w:shd w:val="clear" w:fill="FFFFFF"/>
          <w:lang w:eastAsia="zh-CN"/>
        </w:rPr>
        <w:t>文化</w:t>
      </w:r>
      <w:r>
        <w:rPr>
          <w:rFonts w:hint="eastAsia" w:ascii="仿宋" w:hAnsi="仿宋" w:eastAsia="仿宋" w:cs="仿宋"/>
          <w:b w:val="0"/>
          <w:i w:val="0"/>
          <w:caps w:val="0"/>
          <w:color w:val="333333"/>
          <w:spacing w:val="0"/>
          <w:sz w:val="32"/>
          <w:szCs w:val="32"/>
          <w:shd w:val="clear" w:fill="FFFFFF"/>
        </w:rPr>
        <w:t>卫生</w:t>
      </w:r>
      <w:r>
        <w:rPr>
          <w:rFonts w:hint="eastAsia" w:ascii="仿宋" w:hAnsi="仿宋" w:eastAsia="仿宋" w:cs="仿宋"/>
          <w:b w:val="0"/>
          <w:i w:val="0"/>
          <w:caps w:val="0"/>
          <w:color w:val="333333"/>
          <w:spacing w:val="0"/>
          <w:sz w:val="32"/>
          <w:szCs w:val="32"/>
          <w:shd w:val="clear" w:fill="FFFFFF"/>
          <w:lang w:eastAsia="zh-CN"/>
        </w:rPr>
        <w:t>管理</w:t>
      </w:r>
      <w:r>
        <w:rPr>
          <w:rFonts w:hint="eastAsia" w:ascii="仿宋" w:hAnsi="仿宋" w:eastAsia="仿宋" w:cs="仿宋"/>
          <w:b w:val="0"/>
          <w:i w:val="0"/>
          <w:caps w:val="0"/>
          <w:color w:val="333333"/>
          <w:spacing w:val="0"/>
          <w:sz w:val="32"/>
          <w:szCs w:val="32"/>
          <w:shd w:val="clear" w:fill="FFFFFF"/>
        </w:rPr>
        <w:t>制度。　</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w:t>
      </w:r>
      <w:r>
        <w:rPr>
          <w:rFonts w:hint="eastAsia" w:ascii="楷体" w:hAnsi="楷体" w:eastAsia="楷体" w:cs="楷体"/>
          <w:b w:val="0"/>
          <w:i w:val="0"/>
          <w:caps w:val="0"/>
          <w:color w:val="333333"/>
          <w:spacing w:val="0"/>
          <w:sz w:val="32"/>
          <w:szCs w:val="32"/>
          <w:shd w:val="clear" w:fill="FFFFFF"/>
          <w:lang w:eastAsia="zh-CN"/>
        </w:rPr>
        <w:t>一、</w:t>
      </w:r>
      <w:r>
        <w:rPr>
          <w:rFonts w:hint="eastAsia" w:ascii="楷体" w:hAnsi="楷体" w:eastAsia="楷体" w:cs="楷体"/>
          <w:b w:val="0"/>
          <w:i w:val="0"/>
          <w:caps w:val="0"/>
          <w:color w:val="333333"/>
          <w:spacing w:val="0"/>
          <w:sz w:val="32"/>
          <w:szCs w:val="32"/>
          <w:shd w:val="clear" w:fill="FFFFFF"/>
        </w:rPr>
        <w:t>主要内容与适用范围</w:t>
      </w:r>
      <w:r>
        <w:rPr>
          <w:rFonts w:hint="eastAsia" w:ascii="楷体" w:hAnsi="楷体" w:eastAsia="楷体" w:cs="楷体"/>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本制度规定了办公室</w:t>
      </w:r>
      <w:r>
        <w:rPr>
          <w:rFonts w:hint="eastAsia" w:ascii="仿宋" w:hAnsi="仿宋" w:eastAsia="仿宋" w:cs="仿宋"/>
          <w:b w:val="0"/>
          <w:i w:val="0"/>
          <w:caps w:val="0"/>
          <w:color w:val="333333"/>
          <w:spacing w:val="0"/>
          <w:sz w:val="32"/>
          <w:szCs w:val="32"/>
          <w:shd w:val="clear" w:fill="FFFFFF"/>
          <w:lang w:eastAsia="zh-CN"/>
        </w:rPr>
        <w:t>文化</w:t>
      </w:r>
      <w:r>
        <w:rPr>
          <w:rFonts w:hint="eastAsia" w:ascii="仿宋" w:hAnsi="仿宋" w:eastAsia="仿宋" w:cs="仿宋"/>
          <w:b w:val="0"/>
          <w:i w:val="0"/>
          <w:caps w:val="0"/>
          <w:color w:val="333333"/>
          <w:spacing w:val="0"/>
          <w:sz w:val="32"/>
          <w:szCs w:val="32"/>
          <w:shd w:val="clear" w:fill="FFFFFF"/>
        </w:rPr>
        <w:t>卫生管理的工作内容和要求以及检查内容与考核。</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此管理制度适用于</w:t>
      </w:r>
      <w:r>
        <w:rPr>
          <w:rFonts w:hint="eastAsia" w:ascii="仿宋" w:hAnsi="仿宋" w:eastAsia="仿宋" w:cs="仿宋"/>
          <w:b w:val="0"/>
          <w:i w:val="0"/>
          <w:caps w:val="0"/>
          <w:color w:val="333333"/>
          <w:spacing w:val="0"/>
          <w:sz w:val="32"/>
          <w:szCs w:val="32"/>
          <w:shd w:val="clear" w:fill="FFFFFF"/>
          <w:lang w:eastAsia="zh-CN"/>
        </w:rPr>
        <w:t>办公室</w:t>
      </w:r>
      <w:r>
        <w:rPr>
          <w:rFonts w:hint="eastAsia" w:ascii="仿宋" w:hAnsi="仿宋" w:eastAsia="仿宋" w:cs="仿宋"/>
          <w:b w:val="0"/>
          <w:i w:val="0"/>
          <w:caps w:val="0"/>
          <w:color w:val="333333"/>
          <w:spacing w:val="0"/>
          <w:sz w:val="32"/>
          <w:szCs w:val="32"/>
          <w:shd w:val="clear" w:fill="FFFFFF"/>
        </w:rPr>
        <w:t>所有</w:t>
      </w:r>
      <w:r>
        <w:rPr>
          <w:rFonts w:hint="eastAsia" w:ascii="仿宋" w:hAnsi="仿宋" w:eastAsia="仿宋" w:cs="仿宋"/>
          <w:b w:val="0"/>
          <w:i w:val="0"/>
          <w:caps w:val="0"/>
          <w:color w:val="333333"/>
          <w:spacing w:val="0"/>
          <w:sz w:val="32"/>
          <w:szCs w:val="32"/>
          <w:shd w:val="clear" w:fill="FFFFFF"/>
          <w:lang w:eastAsia="zh-CN"/>
        </w:rPr>
        <w:t>科室文化</w:t>
      </w:r>
      <w:r>
        <w:rPr>
          <w:rFonts w:hint="eastAsia" w:ascii="仿宋" w:hAnsi="仿宋" w:eastAsia="仿宋" w:cs="仿宋"/>
          <w:b w:val="0"/>
          <w:i w:val="0"/>
          <w:caps w:val="0"/>
          <w:color w:val="333333"/>
          <w:spacing w:val="0"/>
          <w:sz w:val="32"/>
          <w:szCs w:val="32"/>
          <w:shd w:val="clear" w:fill="FFFFFF"/>
        </w:rPr>
        <w:t>卫生制度管理制度。</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每周一次大扫除，全体动员清扫整个办公室。大扫除时间由</w:t>
      </w:r>
      <w:r>
        <w:rPr>
          <w:rFonts w:hint="eastAsia" w:ascii="仿宋" w:hAnsi="仿宋" w:eastAsia="仿宋" w:cs="仿宋"/>
          <w:b w:val="0"/>
          <w:i w:val="0"/>
          <w:caps w:val="0"/>
          <w:color w:val="333333"/>
          <w:spacing w:val="0"/>
          <w:sz w:val="32"/>
          <w:szCs w:val="32"/>
          <w:shd w:val="clear" w:fill="FFFFFF"/>
          <w:lang w:eastAsia="zh-CN"/>
        </w:rPr>
        <w:t>各科室</w:t>
      </w:r>
      <w:r>
        <w:rPr>
          <w:rFonts w:hint="eastAsia" w:ascii="仿宋" w:hAnsi="仿宋" w:eastAsia="仿宋" w:cs="仿宋"/>
          <w:b w:val="0"/>
          <w:i w:val="0"/>
          <w:caps w:val="0"/>
          <w:color w:val="333333"/>
          <w:spacing w:val="0"/>
          <w:sz w:val="32"/>
          <w:szCs w:val="32"/>
          <w:shd w:val="clear" w:fill="FFFFFF"/>
        </w:rPr>
        <w:t>根据情况而定。</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制度内容</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w:t>
      </w:r>
      <w:r>
        <w:rPr>
          <w:rFonts w:hint="eastAsia" w:ascii="仿宋" w:hAnsi="仿宋" w:eastAsia="仿宋" w:cs="仿宋"/>
          <w:b w:val="0"/>
          <w:i w:val="0"/>
          <w:caps w:val="0"/>
          <w:color w:val="333333"/>
          <w:spacing w:val="0"/>
          <w:sz w:val="32"/>
          <w:szCs w:val="32"/>
          <w:shd w:val="clear" w:fill="FFFFFF"/>
          <w:lang w:eastAsia="zh-CN"/>
        </w:rPr>
        <w:t>办公室</w:t>
      </w:r>
      <w:r>
        <w:rPr>
          <w:rFonts w:hint="eastAsia" w:ascii="仿宋" w:hAnsi="仿宋" w:eastAsia="仿宋" w:cs="仿宋"/>
          <w:b w:val="0"/>
          <w:i w:val="0"/>
          <w:caps w:val="0"/>
          <w:color w:val="333333"/>
          <w:spacing w:val="0"/>
          <w:sz w:val="32"/>
          <w:szCs w:val="32"/>
          <w:shd w:val="clear" w:fill="FFFFFF"/>
        </w:rPr>
        <w:t>坏镜卫生应做到以下几点：</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保持公共区域及个人区域地面干净清洁、无脏物。</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保持门窗干净、无尘土、玻璃清洁、透明。</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保持挂件、画框及其他装饰品表面干净整洁。</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w:t>
      </w:r>
      <w:r>
        <w:rPr>
          <w:rFonts w:hint="eastAsia" w:ascii="楷体" w:hAnsi="楷体" w:eastAsia="楷体" w:cs="楷体"/>
          <w:b w:val="0"/>
          <w:i w:val="0"/>
          <w:caps w:val="0"/>
          <w:color w:val="333333"/>
          <w:spacing w:val="0"/>
          <w:sz w:val="32"/>
          <w:szCs w:val="32"/>
          <w:shd w:val="clear" w:fill="FFFFFF"/>
        </w:rPr>
        <w:t>办公用品卫生管理制度</w:t>
      </w:r>
      <w:r>
        <w:rPr>
          <w:rFonts w:hint="eastAsia" w:ascii="楷体" w:hAnsi="楷体" w:eastAsia="楷体" w:cs="楷体"/>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办公桌面只能摆放个人办公必须物品，其他物品应放在个人抽屉里面。</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电脑键盘要保持干净，下班或离开公司前电脑和显示屏要关闭。</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饮水机、打印机、</w:t>
      </w:r>
      <w:r>
        <w:rPr>
          <w:rFonts w:hint="eastAsia" w:ascii="仿宋" w:hAnsi="仿宋" w:eastAsia="仿宋" w:cs="仿宋"/>
          <w:b w:val="0"/>
          <w:i w:val="0"/>
          <w:caps w:val="0"/>
          <w:color w:val="87B5F3"/>
          <w:spacing w:val="0"/>
          <w:sz w:val="32"/>
          <w:szCs w:val="32"/>
          <w:u w:val="none"/>
          <w:shd w:val="clear" w:fill="FFFFFF"/>
        </w:rPr>
        <w:fldChar w:fldCharType="begin"/>
      </w:r>
      <w:r>
        <w:rPr>
          <w:rFonts w:hint="eastAsia" w:ascii="仿宋" w:hAnsi="仿宋" w:eastAsia="仿宋" w:cs="仿宋"/>
          <w:b w:val="0"/>
          <w:i w:val="0"/>
          <w:caps w:val="0"/>
          <w:color w:val="87B5F3"/>
          <w:spacing w:val="0"/>
          <w:sz w:val="32"/>
          <w:szCs w:val="32"/>
          <w:u w:val="none"/>
          <w:shd w:val="clear" w:fill="FFFFFF"/>
        </w:rPr>
        <w:instrText xml:space="preserve"> HYPERLINK "http://www.so.com/s?q=%E4%BC%A0%E7%9C%9F%E6%9C%BA&amp;ie=utf-8&amp;src=wenda_link" \t "http://wenda.so.com/q/_blank" </w:instrText>
      </w:r>
      <w:r>
        <w:rPr>
          <w:rFonts w:hint="eastAsia" w:ascii="仿宋" w:hAnsi="仿宋" w:eastAsia="仿宋" w:cs="仿宋"/>
          <w:b w:val="0"/>
          <w:i w:val="0"/>
          <w:caps w:val="0"/>
          <w:color w:val="87B5F3"/>
          <w:spacing w:val="0"/>
          <w:sz w:val="32"/>
          <w:szCs w:val="32"/>
          <w:u w:val="none"/>
          <w:shd w:val="clear" w:fill="FFFFFF"/>
        </w:rPr>
        <w:fldChar w:fldCharType="separate"/>
      </w:r>
      <w:r>
        <w:rPr>
          <w:rStyle w:val="5"/>
          <w:rFonts w:hint="eastAsia" w:ascii="仿宋" w:hAnsi="仿宋" w:eastAsia="仿宋" w:cs="仿宋"/>
          <w:b w:val="0"/>
          <w:i w:val="0"/>
          <w:caps w:val="0"/>
          <w:color w:val="87B5F3"/>
          <w:spacing w:val="0"/>
          <w:sz w:val="32"/>
          <w:szCs w:val="32"/>
          <w:u w:val="none"/>
          <w:shd w:val="clear" w:fill="FFFFFF"/>
        </w:rPr>
        <w:t>传真机</w:t>
      </w:r>
      <w:r>
        <w:rPr>
          <w:rFonts w:hint="eastAsia" w:ascii="仿宋" w:hAnsi="仿宋" w:eastAsia="仿宋" w:cs="仿宋"/>
          <w:b w:val="0"/>
          <w:i w:val="0"/>
          <w:caps w:val="0"/>
          <w:color w:val="87B5F3"/>
          <w:spacing w:val="0"/>
          <w:sz w:val="32"/>
          <w:szCs w:val="32"/>
          <w:u w:val="none"/>
          <w:shd w:val="clear" w:fill="FFFFFF"/>
        </w:rPr>
        <w:fldChar w:fldCharType="end"/>
      </w:r>
      <w:r>
        <w:rPr>
          <w:rFonts w:hint="eastAsia" w:ascii="仿宋" w:hAnsi="仿宋" w:eastAsia="仿宋" w:cs="仿宋"/>
          <w:b w:val="0"/>
          <w:i w:val="0"/>
          <w:caps w:val="0"/>
          <w:color w:val="333333"/>
          <w:spacing w:val="0"/>
          <w:sz w:val="32"/>
          <w:szCs w:val="32"/>
          <w:shd w:val="clear" w:fill="FFFFFF"/>
        </w:rPr>
        <w:t>、电话、文件柜摆放要整齐，保持表面干挣整洁、无灰尘和废纸屑。</w:t>
      </w:r>
    </w:p>
    <w:p>
      <w:pPr>
        <w:ind w:firstLine="664"/>
        <w:rPr>
          <w:rFonts w:hint="eastAsia" w:ascii="仿宋" w:hAnsi="仿宋" w:eastAsia="仿宋" w:cs="仿宋"/>
          <w:b w:val="0"/>
          <w:i w:val="0"/>
          <w:caps w:val="0"/>
          <w:color w:val="333333"/>
          <w:spacing w:val="0"/>
          <w:sz w:val="32"/>
          <w:szCs w:val="32"/>
          <w:shd w:val="clear" w:fill="FFFFFF"/>
          <w:lang w:eastAsia="zh-CN"/>
        </w:rPr>
      </w:pPr>
      <w:r>
        <w:rPr>
          <w:rFonts w:hint="eastAsia" w:ascii="仿宋" w:hAnsi="仿宋" w:eastAsia="仿宋" w:cs="仿宋"/>
          <w:b w:val="0"/>
          <w:i w:val="0"/>
          <w:caps w:val="0"/>
          <w:color w:val="333333"/>
          <w:spacing w:val="0"/>
          <w:sz w:val="32"/>
          <w:szCs w:val="32"/>
          <w:shd w:val="clear" w:fill="FFFFFF"/>
        </w:rPr>
        <w:t>下班员工自已整理个自各办公区域，办公桌上用品摆放整齐。</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日常卫生清扫工作按排</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每天上午上班后或下午下班为值日生打扫卫生时间。</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打扫范围包括扫地，拖地板、倒垃圾等。</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w:t>
      </w:r>
      <w:r>
        <w:rPr>
          <w:rFonts w:hint="eastAsia" w:ascii="楷体" w:hAnsi="楷体" w:eastAsia="楷体" w:cs="楷体"/>
          <w:b w:val="0"/>
          <w:i w:val="0"/>
          <w:caps w:val="0"/>
          <w:color w:val="333333"/>
          <w:spacing w:val="0"/>
          <w:sz w:val="32"/>
          <w:szCs w:val="32"/>
          <w:shd w:val="clear" w:fill="FFFFFF"/>
        </w:rPr>
        <w:t>检查及考核</w:t>
      </w:r>
      <w:r>
        <w:rPr>
          <w:rFonts w:hint="eastAsia" w:ascii="楷体" w:hAnsi="楷体" w:eastAsia="楷体" w:cs="楷体"/>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w:t>
      </w:r>
      <w:r>
        <w:rPr>
          <w:rFonts w:hint="eastAsia" w:ascii="仿宋" w:hAnsi="仿宋" w:eastAsia="仿宋" w:cs="仿宋"/>
          <w:b w:val="0"/>
          <w:i w:val="0"/>
          <w:caps w:val="0"/>
          <w:color w:val="333333"/>
          <w:spacing w:val="0"/>
          <w:sz w:val="32"/>
          <w:szCs w:val="32"/>
          <w:shd w:val="clear" w:fill="FFFFFF"/>
          <w:lang w:eastAsia="zh-CN"/>
        </w:rPr>
        <w:t>奖惩</w:t>
      </w:r>
      <w:r>
        <w:rPr>
          <w:rFonts w:hint="eastAsia" w:ascii="仿宋" w:hAnsi="仿宋" w:eastAsia="仿宋" w:cs="仿宋"/>
          <w:b w:val="0"/>
          <w:i w:val="0"/>
          <w:caps w:val="0"/>
          <w:color w:val="333333"/>
          <w:spacing w:val="0"/>
          <w:sz w:val="32"/>
          <w:szCs w:val="32"/>
          <w:shd w:val="clear" w:fill="FFFFFF"/>
        </w:rPr>
        <w:t>只是手段，创造良好办公环境</w:t>
      </w:r>
      <w:r>
        <w:rPr>
          <w:rFonts w:hint="eastAsia" w:ascii="仿宋" w:hAnsi="仿宋" w:eastAsia="仿宋" w:cs="仿宋"/>
          <w:b w:val="0"/>
          <w:i w:val="0"/>
          <w:caps w:val="0"/>
          <w:color w:val="333333"/>
          <w:spacing w:val="0"/>
          <w:sz w:val="32"/>
          <w:szCs w:val="32"/>
          <w:shd w:val="clear" w:fill="FFFFFF"/>
          <w:lang w:eastAsia="zh-CN"/>
        </w:rPr>
        <w:t>和文化品牌</w:t>
      </w:r>
      <w:r>
        <w:rPr>
          <w:rFonts w:hint="eastAsia" w:ascii="仿宋" w:hAnsi="仿宋" w:eastAsia="仿宋" w:cs="仿宋"/>
          <w:b w:val="0"/>
          <w:i w:val="0"/>
          <w:caps w:val="0"/>
          <w:color w:val="333333"/>
          <w:spacing w:val="0"/>
          <w:sz w:val="32"/>
          <w:szCs w:val="32"/>
          <w:shd w:val="clear" w:fill="FFFFFF"/>
        </w:rPr>
        <w:t>才是我们真正的目的，希望大家共同努力，搞好环境卫生</w:t>
      </w:r>
      <w:r>
        <w:rPr>
          <w:rFonts w:hint="eastAsia" w:ascii="仿宋" w:hAnsi="仿宋" w:eastAsia="仿宋" w:cs="仿宋"/>
          <w:b w:val="0"/>
          <w:i w:val="0"/>
          <w:caps w:val="0"/>
          <w:color w:val="333333"/>
          <w:spacing w:val="0"/>
          <w:sz w:val="32"/>
          <w:szCs w:val="32"/>
          <w:shd w:val="clear" w:fill="FFFFFF"/>
          <w:lang w:eastAsia="zh-CN"/>
        </w:rPr>
        <w:t>和文化品牌创建工作。</w:t>
      </w:r>
      <w:r>
        <w:rPr>
          <w:rFonts w:hint="eastAsia" w:ascii="仿宋" w:hAnsi="仿宋" w:eastAsia="仿宋" w:cs="仿宋"/>
          <w:b w:val="0"/>
          <w:i w:val="0"/>
          <w:caps w:val="0"/>
          <w:color w:val="333333"/>
          <w:spacing w:val="0"/>
          <w:sz w:val="32"/>
          <w:szCs w:val="32"/>
          <w:shd w:val="clear" w:fill="FFFFFF"/>
        </w:rPr>
        <w:t>每周由</w:t>
      </w:r>
      <w:r>
        <w:rPr>
          <w:rFonts w:hint="eastAsia" w:ascii="仿宋" w:hAnsi="仿宋" w:eastAsia="仿宋" w:cs="仿宋"/>
          <w:b w:val="0"/>
          <w:i w:val="0"/>
          <w:caps w:val="0"/>
          <w:color w:val="333333"/>
          <w:spacing w:val="0"/>
          <w:sz w:val="32"/>
          <w:szCs w:val="32"/>
          <w:shd w:val="clear" w:fill="FFFFFF"/>
          <w:lang w:eastAsia="zh-CN"/>
        </w:rPr>
        <w:t>个科室安排专人参加办公室文化卫生检查小组的检查，</w:t>
      </w:r>
      <w:r>
        <w:rPr>
          <w:rFonts w:hint="eastAsia" w:ascii="仿宋" w:hAnsi="仿宋" w:eastAsia="仿宋" w:cs="仿宋"/>
          <w:b w:val="0"/>
          <w:i w:val="0"/>
          <w:caps w:val="0"/>
          <w:color w:val="333333"/>
          <w:spacing w:val="0"/>
          <w:sz w:val="32"/>
          <w:szCs w:val="32"/>
          <w:shd w:val="clear" w:fill="FFFFFF"/>
        </w:rPr>
        <w:t>对</w:t>
      </w:r>
      <w:r>
        <w:rPr>
          <w:rFonts w:hint="eastAsia" w:ascii="仿宋" w:hAnsi="仿宋" w:eastAsia="仿宋" w:cs="仿宋"/>
          <w:b w:val="0"/>
          <w:i w:val="0"/>
          <w:caps w:val="0"/>
          <w:color w:val="333333"/>
          <w:spacing w:val="0"/>
          <w:sz w:val="32"/>
          <w:szCs w:val="32"/>
          <w:shd w:val="clear" w:fill="FFFFFF"/>
          <w:lang w:eastAsia="zh-CN"/>
        </w:rPr>
        <w:t>各科室的文化创建和</w:t>
      </w:r>
      <w:r>
        <w:rPr>
          <w:rFonts w:hint="eastAsia" w:ascii="仿宋" w:hAnsi="仿宋" w:eastAsia="仿宋" w:cs="仿宋"/>
          <w:b w:val="0"/>
          <w:i w:val="0"/>
          <w:caps w:val="0"/>
          <w:color w:val="333333"/>
          <w:spacing w:val="0"/>
          <w:sz w:val="32"/>
          <w:szCs w:val="32"/>
          <w:shd w:val="clear" w:fill="FFFFFF"/>
        </w:rPr>
        <w:t>环境</w:t>
      </w:r>
      <w:r>
        <w:rPr>
          <w:rFonts w:hint="eastAsia" w:ascii="仿宋" w:hAnsi="仿宋" w:eastAsia="仿宋" w:cs="仿宋"/>
          <w:b w:val="0"/>
          <w:i w:val="0"/>
          <w:caps w:val="0"/>
          <w:color w:val="333333"/>
          <w:spacing w:val="0"/>
          <w:sz w:val="32"/>
          <w:szCs w:val="32"/>
          <w:shd w:val="clear" w:fill="FFFFFF"/>
          <w:lang w:eastAsia="zh-CN"/>
        </w:rPr>
        <w:t>卫生</w:t>
      </w:r>
      <w:r>
        <w:rPr>
          <w:rFonts w:hint="eastAsia" w:ascii="仿宋" w:hAnsi="仿宋" w:eastAsia="仿宋" w:cs="仿宋"/>
          <w:b w:val="0"/>
          <w:i w:val="0"/>
          <w:caps w:val="0"/>
          <w:color w:val="333333"/>
          <w:spacing w:val="0"/>
          <w:sz w:val="32"/>
          <w:szCs w:val="32"/>
          <w:shd w:val="clear" w:fill="FFFFFF"/>
        </w:rPr>
        <w:t>进行检查</w:t>
      </w:r>
      <w:r>
        <w:rPr>
          <w:rFonts w:hint="eastAsia" w:ascii="仿宋" w:hAnsi="仿宋" w:eastAsia="仿宋" w:cs="仿宋"/>
          <w:b w:val="0"/>
          <w:i w:val="0"/>
          <w:caps w:val="0"/>
          <w:color w:val="333333"/>
          <w:spacing w:val="0"/>
          <w:sz w:val="32"/>
          <w:szCs w:val="32"/>
          <w:shd w:val="clear" w:fill="FFFFFF"/>
          <w:lang w:eastAsia="zh-CN"/>
        </w:rPr>
        <w:t>并分别打分，其中环境卫生占</w:t>
      </w:r>
      <w:r>
        <w:rPr>
          <w:rFonts w:hint="eastAsia" w:ascii="仿宋" w:hAnsi="仿宋" w:eastAsia="仿宋" w:cs="仿宋"/>
          <w:b w:val="0"/>
          <w:i w:val="0"/>
          <w:caps w:val="0"/>
          <w:color w:val="333333"/>
          <w:spacing w:val="0"/>
          <w:sz w:val="32"/>
          <w:szCs w:val="32"/>
          <w:shd w:val="clear" w:fill="FFFFFF"/>
          <w:lang w:val="en-US" w:eastAsia="zh-CN"/>
        </w:rPr>
        <w:t>6分，文化创建占4分。</w:t>
      </w:r>
      <w:r>
        <w:rPr>
          <w:rFonts w:hint="eastAsia" w:ascii="仿宋" w:hAnsi="仿宋" w:eastAsia="仿宋" w:cs="仿宋"/>
          <w:b w:val="0"/>
          <w:i w:val="0"/>
          <w:caps w:val="0"/>
          <w:color w:val="333333"/>
          <w:spacing w:val="0"/>
          <w:sz w:val="32"/>
          <w:szCs w:val="32"/>
          <w:shd w:val="clear" w:fill="FFFFFF"/>
          <w:lang w:eastAsia="zh-CN"/>
        </w:rPr>
        <w:t>办公室文化卫生检查小组将每季度的检查结果进行公示，每三周检查总分名次第一的科室给予三盆绿萝的奖励，每季度检查总分名次第一的科室给予一盆蝴蝶兰的奖励。每季度检查总分名次排在后面的科室给予通报批评。</w:t>
      </w:r>
    </w:p>
    <w:p>
      <w:pPr>
        <w:ind w:firstLine="664"/>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办公室卫生管理制度</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三、办公室摆放文件柜、仪器柜、办公桌、饮水机、微机等办公设施，应规范、合理、整齐并随时保持清洁。　　　　　　　　　　七、办公室严禁堆放与工作无关的物品，地面随时保持无纸屑、积尘、烟头、痰渍、口香糖渣等渣滓。　</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目的：为彻底做好公司内部公共区域的环境卫生，营造一个良好的生产、生活环境和氛围，塑造清洁、整齐的厂容厂貌，特制定此管理条例。</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一、各科室人员要讲究卫生，养成良好的卫生习惯，保持办公室内外清洁美观，创造良好的工作环境。</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二、各科室人员每天早上要提早十分钟到办公室，搞好办公桌、地板卫生；收拾好茶杯，茶篮、纸篮、烟灰缸要每天倒干净，确保办公室整洁。</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三、室内办公用品和各种用具存放整齐有序，不准在室内和走廊堆放物品、燃烧废纸、乱贴乱画，不准随地吐痰，乱扔纸屑、烟头、瓜果、皮核，禁止从窗户往外吐痰倒水、乱扔杂物。</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四、各科室人员每天下班前要收拾好各办公室茶杯，检查窗户、电器开关是否关闭。</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五、卫生专职人员要履行好职责，做好以下工作：</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1、负责打扫办公楼走廊、楼梯的日常卫生；</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2、负责打扫各会议室的卫生；</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3、要搞好卫生间卫生，保证卫生纸供应。</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六、以上制度各科室人员要严格遵守，由大家共同监督。卫生领导小组定期对各科室进行卫生检查、评比，结果列入文明科室评比和目标管理考核评比。</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为创造一个整洁有序的办公环境、增强员工对公司的责任感和归属感、推进公司日常工作规范化、秩序化、树立公司形象,经研究制定办公室卫生管理制度。 为创造一个整洁有序的办公环境、增强员工对公司的责任感和归属感、推进公司日常工作规范化、秩序化、树立公司形象,经研究制定办公室卫生管理制度。</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一、主要内容与适用范围</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1．本制度规定了办公室卫生管理的工作内容和要求及检查与考核。</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2．此管理制度适用于本公司所有办公室卫生的管理</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二、定义</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1．公共区域：包括办公室走道、会议室、卫生间，每天由行政文员进行清扫；</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2．个人区域：包括个人办公桌及办公区域由各部门工作人员每天自行清扫。</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三、制度内容</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1. 公共区域环境卫生应做到以下几点：</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保持公共区域及个人区域地面干净清洁、无污物、污水、浮土，无死角。</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保持门窗干净、无尘土、玻璃清洁、透明。</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保持墙壁清洁，表面无灰尘、污迹。</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保持挂件、画框及其他装饰品表面干净整洁。</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保持卫生间、洗手池内无污垢，经常保持清洁，毛巾放在固定（或隐蔽）的地方。</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保持卫生工具用后及时清洁整理，保持清洁、摆放整齐。</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垃圾篓摆放紧靠卫生间并及时清理，无溢满现象。</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2. 办公用品的卫生管理应做到以下几点：</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办公桌面：办公桌面只能摆放必需物品，其它物品应放在个人抽屉，暂不需要的物品就摆回柜子里，不用的物品要及时清理掉。</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办公文件、票据：办公文件、票据等应分类放进文件夹、文件盒中，并整齐的摆放至办公桌左上角上。</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办公小用品如笔、尺、橡皮檫、订书机、启丁器等，应放在办公桌一侧，要从哪取使用完后放到原位。</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电脑：电脑键盘要保持干净，下班或是离开公司前电脑要关机。</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报刊：报刊应摆放到</w:t>
      </w:r>
      <w:r>
        <w:rPr>
          <w:rFonts w:hint="eastAsia" w:ascii="仿宋" w:hAnsi="仿宋" w:eastAsia="仿宋" w:cs="仿宋"/>
          <w:b w:val="0"/>
          <w:i w:val="0"/>
          <w:caps w:val="0"/>
          <w:color w:val="87B5F3"/>
          <w:spacing w:val="0"/>
          <w:sz w:val="32"/>
          <w:szCs w:val="32"/>
          <w:u w:val="none"/>
          <w:shd w:val="clear" w:fill="FFFFFF"/>
        </w:rPr>
        <w:fldChar w:fldCharType="begin"/>
      </w:r>
      <w:r>
        <w:rPr>
          <w:rFonts w:hint="eastAsia" w:ascii="仿宋" w:hAnsi="仿宋" w:eastAsia="仿宋" w:cs="仿宋"/>
          <w:b w:val="0"/>
          <w:i w:val="0"/>
          <w:caps w:val="0"/>
          <w:color w:val="87B5F3"/>
          <w:spacing w:val="0"/>
          <w:sz w:val="32"/>
          <w:szCs w:val="32"/>
          <w:u w:val="none"/>
          <w:shd w:val="clear" w:fill="FFFFFF"/>
        </w:rPr>
        <w:instrText xml:space="preserve"> HYPERLINK "http://www.so.com/s?q=%E6%8A%A5%E5%88%8A%E6%9E%B6&amp;ie=utf-8&amp;src=wenda_link" \t "http://wenda.so.com/q/_blank" </w:instrText>
      </w:r>
      <w:r>
        <w:rPr>
          <w:rFonts w:hint="eastAsia" w:ascii="仿宋" w:hAnsi="仿宋" w:eastAsia="仿宋" w:cs="仿宋"/>
          <w:b w:val="0"/>
          <w:i w:val="0"/>
          <w:caps w:val="0"/>
          <w:color w:val="87B5F3"/>
          <w:spacing w:val="0"/>
          <w:sz w:val="32"/>
          <w:szCs w:val="32"/>
          <w:u w:val="none"/>
          <w:shd w:val="clear" w:fill="FFFFFF"/>
        </w:rPr>
        <w:fldChar w:fldCharType="separate"/>
      </w:r>
      <w:r>
        <w:rPr>
          <w:rStyle w:val="5"/>
          <w:rFonts w:hint="eastAsia" w:ascii="仿宋" w:hAnsi="仿宋" w:eastAsia="仿宋" w:cs="仿宋"/>
          <w:b w:val="0"/>
          <w:i w:val="0"/>
          <w:caps w:val="0"/>
          <w:color w:val="87B5F3"/>
          <w:spacing w:val="0"/>
          <w:sz w:val="32"/>
          <w:szCs w:val="32"/>
          <w:u w:val="none"/>
          <w:shd w:val="clear" w:fill="FFFFFF"/>
        </w:rPr>
        <w:t>报刊架</w:t>
      </w:r>
      <w:r>
        <w:rPr>
          <w:rFonts w:hint="eastAsia" w:ascii="仿宋" w:hAnsi="仿宋" w:eastAsia="仿宋" w:cs="仿宋"/>
          <w:b w:val="0"/>
          <w:i w:val="0"/>
          <w:caps w:val="0"/>
          <w:color w:val="87B5F3"/>
          <w:spacing w:val="0"/>
          <w:sz w:val="32"/>
          <w:szCs w:val="32"/>
          <w:u w:val="none"/>
          <w:shd w:val="clear" w:fill="FFFFFF"/>
        </w:rPr>
        <w:fldChar w:fldCharType="end"/>
      </w:r>
      <w:r>
        <w:rPr>
          <w:rFonts w:hint="eastAsia" w:ascii="仿宋" w:hAnsi="仿宋" w:eastAsia="仿宋" w:cs="仿宋"/>
          <w:b w:val="0"/>
          <w:i w:val="0"/>
          <w:caps w:val="0"/>
          <w:color w:val="333333"/>
          <w:spacing w:val="0"/>
          <w:sz w:val="32"/>
          <w:szCs w:val="32"/>
          <w:shd w:val="clear" w:fill="FFFFFF"/>
        </w:rPr>
        <w:t>上，要定时清理过期报刊。</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饮食水机、灯具、打印机、传真机、文具柜等摆放要整齐，保持表面无污垢，无灰尘，</w:t>
      </w:r>
      <w:r>
        <w:rPr>
          <w:rFonts w:hint="eastAsia" w:ascii="仿宋" w:hAnsi="仿宋" w:eastAsia="仿宋" w:cs="仿宋"/>
          <w:b w:val="0"/>
          <w:i w:val="0"/>
          <w:caps w:val="0"/>
          <w:color w:val="87B5F3"/>
          <w:spacing w:val="0"/>
          <w:sz w:val="32"/>
          <w:szCs w:val="32"/>
          <w:u w:val="none"/>
          <w:shd w:val="clear" w:fill="FFFFFF"/>
        </w:rPr>
        <w:fldChar w:fldCharType="begin"/>
      </w:r>
      <w:r>
        <w:rPr>
          <w:rFonts w:hint="eastAsia" w:ascii="仿宋" w:hAnsi="仿宋" w:eastAsia="仿宋" w:cs="仿宋"/>
          <w:b w:val="0"/>
          <w:i w:val="0"/>
          <w:caps w:val="0"/>
          <w:color w:val="87B5F3"/>
          <w:spacing w:val="0"/>
          <w:sz w:val="32"/>
          <w:szCs w:val="32"/>
          <w:u w:val="none"/>
          <w:shd w:val="clear" w:fill="FFFFFF"/>
        </w:rPr>
        <w:instrText xml:space="preserve"> HYPERLINK "http://www.so.com/s?q=%E8%9C%98%E8%9B%9B%E7%BD%91&amp;ie=utf-8&amp;src=wenda_link" \t "http://wenda.so.com/q/_blank" </w:instrText>
      </w:r>
      <w:r>
        <w:rPr>
          <w:rFonts w:hint="eastAsia" w:ascii="仿宋" w:hAnsi="仿宋" w:eastAsia="仿宋" w:cs="仿宋"/>
          <w:b w:val="0"/>
          <w:i w:val="0"/>
          <w:caps w:val="0"/>
          <w:color w:val="87B5F3"/>
          <w:spacing w:val="0"/>
          <w:sz w:val="32"/>
          <w:szCs w:val="32"/>
          <w:u w:val="none"/>
          <w:shd w:val="clear" w:fill="FFFFFF"/>
        </w:rPr>
        <w:fldChar w:fldCharType="separate"/>
      </w:r>
      <w:r>
        <w:rPr>
          <w:rStyle w:val="5"/>
          <w:rFonts w:hint="eastAsia" w:ascii="仿宋" w:hAnsi="仿宋" w:eastAsia="仿宋" w:cs="仿宋"/>
          <w:b w:val="0"/>
          <w:i w:val="0"/>
          <w:caps w:val="0"/>
          <w:color w:val="87B5F3"/>
          <w:spacing w:val="0"/>
          <w:sz w:val="32"/>
          <w:szCs w:val="32"/>
          <w:u w:val="none"/>
          <w:shd w:val="clear" w:fill="FFFFFF"/>
        </w:rPr>
        <w:t>蜘蛛网</w:t>
      </w:r>
      <w:r>
        <w:rPr>
          <w:rFonts w:hint="eastAsia" w:ascii="仿宋" w:hAnsi="仿宋" w:eastAsia="仿宋" w:cs="仿宋"/>
          <w:b w:val="0"/>
          <w:i w:val="0"/>
          <w:caps w:val="0"/>
          <w:color w:val="87B5F3"/>
          <w:spacing w:val="0"/>
          <w:sz w:val="32"/>
          <w:szCs w:val="32"/>
          <w:u w:val="none"/>
          <w:shd w:val="clear" w:fill="FFFFFF"/>
        </w:rPr>
        <w:fldChar w:fldCharType="end"/>
      </w:r>
      <w:r>
        <w:rPr>
          <w:rFonts w:hint="eastAsia" w:ascii="仿宋" w:hAnsi="仿宋" w:eastAsia="仿宋" w:cs="仿宋"/>
          <w:b w:val="0"/>
          <w:i w:val="0"/>
          <w:caps w:val="0"/>
          <w:color w:val="333333"/>
          <w:spacing w:val="0"/>
          <w:sz w:val="32"/>
          <w:szCs w:val="32"/>
          <w:shd w:val="clear" w:fill="FFFFFF"/>
        </w:rPr>
        <w:t>等，办公室内电器线走向要美观，规范，并用护钉固定不可乱搭接临时线。</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新进设备的包装和报废设备以及不用的杂物应按规定的程序及时予以清除。</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3. 个人卫生应注意以下几点：</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不随地吐痰，不随地乱扔垃圾。</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下班后要整理办公桌上的用品，放罢整齐。</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禁止在办公区域抽烟。</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下班后先检查各自办公区域的门窗是否锁好，将一切电源切断后即可离开。</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办公室门口及窗外不得丢弃废纸、烟头、倾倒剩茶。</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4．总经理办公室卫生应做到以下几点：</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保持地面干净清洁、无污物、污水、浮土，无死角。</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保持门窗干净、无尘土、玻璃清洁、透明。</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保持墙壁清洁，表面无灰尘、污迹。</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保持挂件、画框及其他装饰品表面干净整洁。</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保持卫生间、洗手池内无污垢，经常保持清洁，毛巾放在固定（或隐蔽）的地方。</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保持卫生工具用后及时清洁整理，保持清洁、摆放整齐。</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垃圾篓摆放紧靠卫生间并及时清理，无溢满现象。</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保持鱼缸清洁，定期换水和给鱼喂食。</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定期给植物浇水、打虫、施肥，保证植物茁壮成长。</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5．日常卫生清扫工作安排</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1）每天上班后，行政文员及各部门工作人员按要求清扫各自负责的卫生区，并保持卫生清洁。</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2）每逢国家</w:t>
      </w:r>
      <w:r>
        <w:rPr>
          <w:rFonts w:hint="eastAsia" w:ascii="仿宋" w:hAnsi="仿宋" w:eastAsia="仿宋" w:cs="仿宋"/>
          <w:b w:val="0"/>
          <w:i w:val="0"/>
          <w:caps w:val="0"/>
          <w:color w:val="87B5F3"/>
          <w:spacing w:val="0"/>
          <w:sz w:val="32"/>
          <w:szCs w:val="32"/>
          <w:u w:val="none"/>
          <w:shd w:val="clear" w:fill="FFFFFF"/>
        </w:rPr>
        <w:fldChar w:fldCharType="begin"/>
      </w:r>
      <w:r>
        <w:rPr>
          <w:rFonts w:hint="eastAsia" w:ascii="仿宋" w:hAnsi="仿宋" w:eastAsia="仿宋" w:cs="仿宋"/>
          <w:b w:val="0"/>
          <w:i w:val="0"/>
          <w:caps w:val="0"/>
          <w:color w:val="87B5F3"/>
          <w:spacing w:val="0"/>
          <w:sz w:val="32"/>
          <w:szCs w:val="32"/>
          <w:u w:val="none"/>
          <w:shd w:val="clear" w:fill="FFFFFF"/>
        </w:rPr>
        <w:instrText xml:space="preserve"> HYPERLINK "http://www.so.com/s?q=%E6%B3%95%E5%AE%9A%E8%8A%82%E5%81%87%E6%97%A5&amp;ie=utf-8&amp;src=wenda_link" \t "http://wenda.so.com/q/_blank" </w:instrText>
      </w:r>
      <w:r>
        <w:rPr>
          <w:rFonts w:hint="eastAsia" w:ascii="仿宋" w:hAnsi="仿宋" w:eastAsia="仿宋" w:cs="仿宋"/>
          <w:b w:val="0"/>
          <w:i w:val="0"/>
          <w:caps w:val="0"/>
          <w:color w:val="87B5F3"/>
          <w:spacing w:val="0"/>
          <w:sz w:val="32"/>
          <w:szCs w:val="32"/>
          <w:u w:val="none"/>
          <w:shd w:val="clear" w:fill="FFFFFF"/>
        </w:rPr>
        <w:fldChar w:fldCharType="separate"/>
      </w:r>
      <w:r>
        <w:rPr>
          <w:rStyle w:val="5"/>
          <w:rFonts w:hint="eastAsia" w:ascii="仿宋" w:hAnsi="仿宋" w:eastAsia="仿宋" w:cs="仿宋"/>
          <w:b w:val="0"/>
          <w:i w:val="0"/>
          <w:caps w:val="0"/>
          <w:color w:val="87B5F3"/>
          <w:spacing w:val="0"/>
          <w:sz w:val="32"/>
          <w:szCs w:val="32"/>
          <w:u w:val="none"/>
          <w:shd w:val="clear" w:fill="FFFFFF"/>
        </w:rPr>
        <w:t>法定节假日</w:t>
      </w:r>
      <w:r>
        <w:rPr>
          <w:rFonts w:hint="eastAsia" w:ascii="仿宋" w:hAnsi="仿宋" w:eastAsia="仿宋" w:cs="仿宋"/>
          <w:b w:val="0"/>
          <w:i w:val="0"/>
          <w:caps w:val="0"/>
          <w:color w:val="87B5F3"/>
          <w:spacing w:val="0"/>
          <w:sz w:val="32"/>
          <w:szCs w:val="32"/>
          <w:u w:val="none"/>
          <w:shd w:val="clear" w:fill="FFFFFF"/>
        </w:rPr>
        <w:fldChar w:fldCharType="end"/>
      </w:r>
      <w:r>
        <w:rPr>
          <w:rFonts w:hint="eastAsia" w:ascii="仿宋" w:hAnsi="仿宋" w:eastAsia="仿宋" w:cs="仿宋"/>
          <w:b w:val="0"/>
          <w:i w:val="0"/>
          <w:caps w:val="0"/>
          <w:color w:val="333333"/>
          <w:spacing w:val="0"/>
          <w:sz w:val="32"/>
          <w:szCs w:val="32"/>
          <w:shd w:val="clear" w:fill="FFFFFF"/>
        </w:rPr>
        <w:t>，应提前一天由行政文员组织全体员工大扫除。</w:t>
      </w:r>
      <w:r>
        <w:rPr>
          <w:rFonts w:hint="eastAsia" w:ascii="仿宋" w:hAnsi="仿宋" w:eastAsia="仿宋" w:cs="仿宋"/>
          <w:b w:val="0"/>
          <w:i w:val="0"/>
          <w:caps w:val="0"/>
          <w:color w:val="333333"/>
          <w:spacing w:val="0"/>
          <w:sz w:val="32"/>
          <w:szCs w:val="32"/>
          <w:shd w:val="clear" w:fill="FFFFFF"/>
        </w:rPr>
        <w:br w:type="textWrapping"/>
      </w:r>
      <w:r>
        <w:rPr>
          <w:rFonts w:hint="eastAsia" w:ascii="仿宋" w:hAnsi="仿宋" w:eastAsia="仿宋" w:cs="仿宋"/>
          <w:b w:val="0"/>
          <w:i w:val="0"/>
          <w:caps w:val="0"/>
          <w:color w:val="333333"/>
          <w:spacing w:val="0"/>
          <w:sz w:val="32"/>
          <w:szCs w:val="32"/>
          <w:shd w:val="clear" w:fill="FFFFFF"/>
        </w:rPr>
        <w:t>　　3）由总经理指定专人负责清扫总经理办公室的卫生。</w:t>
      </w:r>
    </w:p>
    <w:p>
      <w:pPr>
        <w:ind w:firstLine="664"/>
        <w:rPr>
          <w:rFonts w:hint="eastAsia" w:ascii="仿宋" w:hAnsi="仿宋" w:eastAsia="仿宋" w:cs="仿宋"/>
          <w:b w:val="0"/>
          <w:i w:val="0"/>
          <w:caps w:val="0"/>
          <w:color w:val="333333"/>
          <w:spacing w:val="0"/>
          <w:sz w:val="32"/>
          <w:szCs w:val="32"/>
          <w:shd w:val="clear" w:fill="FFFFFF"/>
        </w:rPr>
      </w:pPr>
    </w:p>
    <w:p>
      <w:pPr>
        <w:pStyle w:val="2"/>
        <w:keepNext w:val="0"/>
        <w:keepLines w:val="0"/>
        <w:widowControl/>
        <w:suppressLineNumbers w:val="0"/>
        <w:shd w:val="clear" w:fill="FFFFFF"/>
        <w:spacing w:before="0" w:beforeAutospacing="0" w:after="0" w:afterAutospacing="0" w:line="378" w:lineRule="atLeast"/>
        <w:ind w:left="0" w:right="0" w:firstLine="0"/>
        <w:jc w:val="center"/>
        <w:rPr>
          <w:rFonts w:hint="eastAsia" w:asciiTheme="majorEastAsia" w:hAnsiTheme="majorEastAsia" w:eastAsiaTheme="majorEastAsia" w:cstheme="majorEastAsia"/>
          <w:b w:val="0"/>
          <w:i w:val="0"/>
          <w:caps w:val="0"/>
          <w:color w:val="333333"/>
          <w:spacing w:val="0"/>
          <w:kern w:val="2"/>
          <w:sz w:val="44"/>
          <w:szCs w:val="44"/>
          <w:shd w:val="clear" w:fill="FFFFFF"/>
          <w:lang w:val="en-US" w:eastAsia="zh-CN" w:bidi="ar-SA"/>
        </w:rPr>
      </w:pPr>
      <w:r>
        <w:rPr>
          <w:rFonts w:hint="eastAsia" w:asciiTheme="majorEastAsia" w:hAnsiTheme="majorEastAsia" w:eastAsiaTheme="majorEastAsia" w:cstheme="majorEastAsia"/>
          <w:b w:val="0"/>
          <w:i w:val="0"/>
          <w:caps w:val="0"/>
          <w:color w:val="333333"/>
          <w:spacing w:val="0"/>
          <w:kern w:val="2"/>
          <w:sz w:val="44"/>
          <w:szCs w:val="44"/>
          <w:shd w:val="clear" w:fill="FFFFFF"/>
          <w:lang w:val="en-US" w:eastAsia="zh-CN" w:bidi="ar-SA"/>
        </w:rPr>
        <w:t>县委办公室环境卫生管理制度</w:t>
      </w:r>
    </w:p>
    <w:p>
      <w:pPr>
        <w:pStyle w:val="2"/>
        <w:keepNext w:val="0"/>
        <w:keepLines w:val="0"/>
        <w:widowControl/>
        <w:suppressLineNumbers w:val="0"/>
        <w:shd w:val="clear" w:fill="FFFFFF"/>
        <w:spacing w:before="0" w:beforeAutospacing="0" w:after="0" w:afterAutospacing="0" w:line="378" w:lineRule="atLeast"/>
        <w:ind w:left="0" w:right="0" w:firstLine="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提要：办公桌、茶几、电话、茶杯、烟灰缸等办公用品洁净，无灰尘、无水渍污垢、无蝇屎、无锈迹</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县委办公室环境卫生管理</w:t>
      </w:r>
      <w:r>
        <w:rPr>
          <w:rFonts w:hint="eastAsia" w:ascii="仿宋" w:hAnsi="仿宋" w:eastAsia="仿宋" w:cs="仿宋"/>
          <w:b w:val="0"/>
          <w:i w:val="0"/>
          <w:caps w:val="0"/>
          <w:color w:val="333333"/>
          <w:spacing w:val="0"/>
          <w:kern w:val="2"/>
          <w:sz w:val="32"/>
          <w:szCs w:val="32"/>
          <w:shd w:val="clear" w:fill="FFFFFF"/>
          <w:lang w:val="en-US" w:eastAsia="zh-CN" w:bidi="ar-SA"/>
        </w:rPr>
        <w:fldChar w:fldCharType="begin"/>
      </w:r>
      <w:r>
        <w:rPr>
          <w:rFonts w:hint="eastAsia" w:ascii="仿宋" w:hAnsi="仿宋" w:eastAsia="仿宋" w:cs="仿宋"/>
          <w:b w:val="0"/>
          <w:i w:val="0"/>
          <w:caps w:val="0"/>
          <w:color w:val="333333"/>
          <w:spacing w:val="0"/>
          <w:kern w:val="2"/>
          <w:sz w:val="32"/>
          <w:szCs w:val="32"/>
          <w:shd w:val="clear" w:fill="FFFFFF"/>
          <w:lang w:val="en-US" w:eastAsia="zh-CN" w:bidi="ar-SA"/>
        </w:rPr>
        <w:instrText xml:space="preserve"> HYPERLINK "http://www.fdcew.com/hypx/List_177.html" \t "http://www.fdcew.com/Article/xingzheng/_blank" </w:instrText>
      </w:r>
      <w:r>
        <w:rPr>
          <w:rFonts w:hint="eastAsia" w:ascii="仿宋" w:hAnsi="仿宋" w:eastAsia="仿宋" w:cs="仿宋"/>
          <w:b w:val="0"/>
          <w:i w:val="0"/>
          <w:caps w:val="0"/>
          <w:color w:val="333333"/>
          <w:spacing w:val="0"/>
          <w:kern w:val="2"/>
          <w:sz w:val="32"/>
          <w:szCs w:val="32"/>
          <w:shd w:val="clear" w:fill="FFFFFF"/>
          <w:lang w:val="en-US" w:eastAsia="zh-CN" w:bidi="ar-SA"/>
        </w:rPr>
        <w:fldChar w:fldCharType="separate"/>
      </w:r>
      <w:r>
        <w:rPr>
          <w:rFonts w:hint="eastAsia" w:ascii="仿宋" w:hAnsi="仿宋" w:eastAsia="仿宋" w:cs="仿宋"/>
          <w:b w:val="0"/>
          <w:i w:val="0"/>
          <w:caps w:val="0"/>
          <w:color w:val="333333"/>
          <w:spacing w:val="0"/>
          <w:kern w:val="2"/>
          <w:sz w:val="32"/>
          <w:szCs w:val="32"/>
          <w:shd w:val="clear" w:fill="FFFFFF"/>
          <w:lang w:val="en-US" w:eastAsia="zh-CN" w:bidi="ar-SA"/>
        </w:rPr>
        <w:t>制度</w:t>
      </w:r>
      <w:r>
        <w:rPr>
          <w:rFonts w:hint="eastAsia" w:ascii="仿宋" w:hAnsi="仿宋" w:eastAsia="仿宋" w:cs="仿宋"/>
          <w:b w:val="0"/>
          <w:i w:val="0"/>
          <w:caps w:val="0"/>
          <w:color w:val="333333"/>
          <w:spacing w:val="0"/>
          <w:kern w:val="2"/>
          <w:sz w:val="32"/>
          <w:szCs w:val="32"/>
          <w:shd w:val="clear" w:fill="FFFFFF"/>
          <w:lang w:val="en-US" w:eastAsia="zh-CN" w:bidi="ar-SA"/>
        </w:rPr>
        <w:fldChar w:fldCharType="end"/>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一、为加强县委办公室办公场所及公共区域环境卫生管理，创造优良的工作和学习环境，特制定本制度。</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二、县委办公室办公场所及公共区域环境卫生由办公室分管后勤工作的副主任负总责，</w:t>
      </w:r>
      <w:r>
        <w:rPr>
          <w:rFonts w:hint="eastAsia" w:ascii="仿宋" w:hAnsi="仿宋" w:eastAsia="仿宋" w:cs="仿宋"/>
          <w:b w:val="0"/>
          <w:i w:val="0"/>
          <w:caps w:val="0"/>
          <w:color w:val="333333"/>
          <w:spacing w:val="0"/>
          <w:kern w:val="2"/>
          <w:sz w:val="32"/>
          <w:szCs w:val="32"/>
          <w:shd w:val="clear" w:fill="FFFFFF"/>
          <w:lang w:val="en-US" w:eastAsia="zh-CN" w:bidi="ar-SA"/>
        </w:rPr>
        <w:fldChar w:fldCharType="begin"/>
      </w:r>
      <w:r>
        <w:rPr>
          <w:rFonts w:hint="eastAsia" w:ascii="仿宋" w:hAnsi="仿宋" w:eastAsia="仿宋" w:cs="仿宋"/>
          <w:b w:val="0"/>
          <w:i w:val="0"/>
          <w:caps w:val="0"/>
          <w:color w:val="333333"/>
          <w:spacing w:val="0"/>
          <w:kern w:val="2"/>
          <w:sz w:val="32"/>
          <w:szCs w:val="32"/>
          <w:shd w:val="clear" w:fill="FFFFFF"/>
          <w:lang w:val="en-US" w:eastAsia="zh-CN" w:bidi="ar-SA"/>
        </w:rPr>
        <w:instrText xml:space="preserve"> HYPERLINK "http://www.fdcew.com/hypx/List_191.html" \t "http://www.fdcew.com/Article/xingzheng/_blank" </w:instrText>
      </w:r>
      <w:r>
        <w:rPr>
          <w:rFonts w:hint="eastAsia" w:ascii="仿宋" w:hAnsi="仿宋" w:eastAsia="仿宋" w:cs="仿宋"/>
          <w:b w:val="0"/>
          <w:i w:val="0"/>
          <w:caps w:val="0"/>
          <w:color w:val="333333"/>
          <w:spacing w:val="0"/>
          <w:kern w:val="2"/>
          <w:sz w:val="32"/>
          <w:szCs w:val="32"/>
          <w:shd w:val="clear" w:fill="FFFFFF"/>
          <w:lang w:val="en-US" w:eastAsia="zh-CN" w:bidi="ar-SA"/>
        </w:rPr>
        <w:fldChar w:fldCharType="separate"/>
      </w:r>
      <w:r>
        <w:rPr>
          <w:rFonts w:hint="eastAsia" w:ascii="仿宋" w:hAnsi="仿宋" w:eastAsia="仿宋" w:cs="仿宋"/>
          <w:b w:val="0"/>
          <w:i w:val="0"/>
          <w:caps w:val="0"/>
          <w:color w:val="333333"/>
          <w:spacing w:val="0"/>
          <w:kern w:val="2"/>
          <w:sz w:val="32"/>
          <w:szCs w:val="32"/>
          <w:shd w:val="clear" w:fill="FFFFFF"/>
          <w:lang w:val="en-US" w:eastAsia="zh-CN" w:bidi="ar-SA"/>
        </w:rPr>
        <w:t>行政</w:t>
      </w:r>
      <w:r>
        <w:rPr>
          <w:rFonts w:hint="eastAsia" w:ascii="仿宋" w:hAnsi="仿宋" w:eastAsia="仿宋" w:cs="仿宋"/>
          <w:b w:val="0"/>
          <w:i w:val="0"/>
          <w:caps w:val="0"/>
          <w:color w:val="333333"/>
          <w:spacing w:val="0"/>
          <w:kern w:val="2"/>
          <w:sz w:val="32"/>
          <w:szCs w:val="32"/>
          <w:shd w:val="clear" w:fill="FFFFFF"/>
          <w:lang w:val="en-US" w:eastAsia="zh-CN" w:bidi="ar-SA"/>
        </w:rPr>
        <w:fldChar w:fldCharType="end"/>
      </w:r>
      <w:r>
        <w:rPr>
          <w:rFonts w:hint="eastAsia" w:ascii="仿宋" w:hAnsi="仿宋" w:eastAsia="仿宋" w:cs="仿宋"/>
          <w:b w:val="0"/>
          <w:i w:val="0"/>
          <w:caps w:val="0"/>
          <w:color w:val="333333"/>
          <w:spacing w:val="0"/>
          <w:kern w:val="2"/>
          <w:sz w:val="32"/>
          <w:szCs w:val="32"/>
          <w:shd w:val="clear" w:fill="FFFFFF"/>
          <w:lang w:val="en-US" w:eastAsia="zh-CN" w:bidi="ar-SA"/>
        </w:rPr>
        <w:t>股负责人具体负责。</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三、县委办公室办公场所、公共区域每天一小除，每月一大除，做到环境清洁、窗明几净，办公用品放置有序。</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四、办公室工作人员每天早上提前10分钟到办公室，按照各自职责搞好卫生工作。</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五、干部职工要讲究卫生，做到办公楼内外环境清洁、整齐、统一。严禁随地吐痰，乱扔杂物，杜绝脏、乱、差现象。</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六、县委办公室办公场所及公共区域环境卫生实行分工负责、责任到人。</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（一）县委办公室各股室及县委政研室、县保密局办公室卫生保洁工作由所在办公室工作人员负责，周一至周五上班前打扫一次，并注意随时保洁。</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三）县委办公室一、二楼公共区域卫生保洁工作由朱福群、韦旭英负责。周一至周五18:00点下班后用湿拖帕保洁，上班时间随时保持地面整洁。朱福群负责二楼办公室公共区域、楼梯及二楼女洗手间卫生保洁工作；韦旭英负责一楼办公室公共区域、门厅梯步及一楼女洗手间卫生保洁工作。</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（四）县委办公室一、二楼男洗手间卫生保洁实行轮流值班，每月轮换一次。</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（五）县委办公室公共区域环境卫生由杨莲珍、王长忠负责。杨莲珍负责公共区域卫生保洁，每天早上8:00前完成清扫工作；王长忠负责公共区域</w:t>
      </w:r>
      <w:r>
        <w:rPr>
          <w:rFonts w:hint="eastAsia" w:ascii="仿宋" w:hAnsi="仿宋" w:eastAsia="仿宋" w:cs="仿宋"/>
          <w:b w:val="0"/>
          <w:i w:val="0"/>
          <w:caps w:val="0"/>
          <w:color w:val="333333"/>
          <w:spacing w:val="0"/>
          <w:kern w:val="2"/>
          <w:sz w:val="32"/>
          <w:szCs w:val="32"/>
          <w:shd w:val="clear" w:fill="FFFFFF"/>
          <w:lang w:val="en-US" w:eastAsia="zh-CN" w:bidi="ar-SA"/>
        </w:rPr>
        <w:fldChar w:fldCharType="begin"/>
      </w:r>
      <w:r>
        <w:rPr>
          <w:rFonts w:hint="eastAsia" w:ascii="仿宋" w:hAnsi="仿宋" w:eastAsia="仿宋" w:cs="仿宋"/>
          <w:b w:val="0"/>
          <w:i w:val="0"/>
          <w:caps w:val="0"/>
          <w:color w:val="333333"/>
          <w:spacing w:val="0"/>
          <w:kern w:val="2"/>
          <w:sz w:val="32"/>
          <w:szCs w:val="32"/>
          <w:shd w:val="clear" w:fill="FFFFFF"/>
          <w:lang w:val="en-US" w:eastAsia="zh-CN" w:bidi="ar-SA"/>
        </w:rPr>
        <w:instrText xml:space="preserve"> HYPERLINK "http://www.fdcew.com/hypx/List_270.html" \t "http://www.fdcew.com/Article/xingzheng/_blank" </w:instrText>
      </w:r>
      <w:r>
        <w:rPr>
          <w:rFonts w:hint="eastAsia" w:ascii="仿宋" w:hAnsi="仿宋" w:eastAsia="仿宋" w:cs="仿宋"/>
          <w:b w:val="0"/>
          <w:i w:val="0"/>
          <w:caps w:val="0"/>
          <w:color w:val="333333"/>
          <w:spacing w:val="0"/>
          <w:kern w:val="2"/>
          <w:sz w:val="32"/>
          <w:szCs w:val="32"/>
          <w:shd w:val="clear" w:fill="FFFFFF"/>
          <w:lang w:val="en-US" w:eastAsia="zh-CN" w:bidi="ar-SA"/>
        </w:rPr>
        <w:fldChar w:fldCharType="separate"/>
      </w:r>
      <w:r>
        <w:rPr>
          <w:rFonts w:hint="eastAsia" w:ascii="仿宋" w:hAnsi="仿宋" w:eastAsia="仿宋" w:cs="仿宋"/>
          <w:b w:val="0"/>
          <w:i w:val="0"/>
          <w:caps w:val="0"/>
          <w:color w:val="333333"/>
          <w:spacing w:val="0"/>
          <w:kern w:val="2"/>
          <w:sz w:val="32"/>
          <w:szCs w:val="32"/>
          <w:shd w:val="clear" w:fill="FFFFFF"/>
          <w:lang w:val="en-US" w:eastAsia="zh-CN" w:bidi="ar-SA"/>
        </w:rPr>
        <w:t>绿化</w:t>
      </w:r>
      <w:r>
        <w:rPr>
          <w:rFonts w:hint="eastAsia" w:ascii="仿宋" w:hAnsi="仿宋" w:eastAsia="仿宋" w:cs="仿宋"/>
          <w:b w:val="0"/>
          <w:i w:val="0"/>
          <w:caps w:val="0"/>
          <w:color w:val="333333"/>
          <w:spacing w:val="0"/>
          <w:kern w:val="2"/>
          <w:sz w:val="32"/>
          <w:szCs w:val="32"/>
          <w:shd w:val="clear" w:fill="FFFFFF"/>
          <w:lang w:val="en-US" w:eastAsia="zh-CN" w:bidi="ar-SA"/>
        </w:rPr>
        <w:fldChar w:fldCharType="end"/>
      </w:r>
      <w:r>
        <w:rPr>
          <w:rFonts w:hint="eastAsia" w:ascii="仿宋" w:hAnsi="仿宋" w:eastAsia="仿宋" w:cs="仿宋"/>
          <w:b w:val="0"/>
          <w:i w:val="0"/>
          <w:caps w:val="0"/>
          <w:color w:val="333333"/>
          <w:spacing w:val="0"/>
          <w:kern w:val="2"/>
          <w:sz w:val="32"/>
          <w:szCs w:val="32"/>
          <w:shd w:val="clear" w:fill="FFFFFF"/>
          <w:lang w:val="en-US" w:eastAsia="zh-CN" w:bidi="ar-SA"/>
        </w:rPr>
        <w:t>地段花草树木修剪、除草、施肥、施药，花草树木修剪、除草、施肥、施药每月进行一次，如遇虫害随时施药。</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七、轮到值日的人员要履行好职责，下班前做好以下工作：</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宋体" w:hAnsi="宋体" w:eastAsia="宋体" w:cs="宋体"/>
          <w:b w:val="0"/>
          <w:i w:val="0"/>
          <w:caps w:val="0"/>
          <w:color w:val="000000"/>
          <w:spacing w:val="0"/>
          <w:sz w:val="21"/>
          <w:szCs w:val="21"/>
          <w:shd w:val="clear" w:fill="FFFFFF"/>
        </w:rPr>
        <w:t>　　</w:t>
      </w:r>
      <w:r>
        <w:rPr>
          <w:rFonts w:hint="eastAsia" w:ascii="仿宋" w:hAnsi="仿宋" w:eastAsia="仿宋" w:cs="仿宋"/>
          <w:b w:val="0"/>
          <w:i w:val="0"/>
          <w:caps w:val="0"/>
          <w:color w:val="333333"/>
          <w:spacing w:val="0"/>
          <w:kern w:val="2"/>
          <w:sz w:val="32"/>
          <w:szCs w:val="32"/>
          <w:shd w:val="clear" w:fill="FFFFFF"/>
          <w:lang w:val="en-US" w:eastAsia="zh-CN" w:bidi="ar-SA"/>
        </w:rPr>
        <w:t>１、检查各办公室关灯、关电、关门情况；</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2、督促门卫做好防盗监控器布防；</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3、待领导离开后方能最后离开。</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八、办公区域环境卫生标准：</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（一）办公室卫生</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1、桌椅、沙发、茶几、痰盂、文件柜等摆布合理、放置</w:t>
      </w:r>
      <w:r>
        <w:rPr>
          <w:rFonts w:hint="eastAsia" w:ascii="仿宋" w:hAnsi="仿宋" w:eastAsia="仿宋" w:cs="仿宋"/>
          <w:b w:val="0"/>
          <w:i w:val="0"/>
          <w:caps w:val="0"/>
          <w:color w:val="333333"/>
          <w:spacing w:val="0"/>
          <w:kern w:val="2"/>
          <w:sz w:val="32"/>
          <w:szCs w:val="32"/>
          <w:shd w:val="clear" w:fill="FFFFFF"/>
          <w:lang w:val="en-US" w:eastAsia="zh-CN" w:bidi="ar-SA"/>
        </w:rPr>
        <w:fldChar w:fldCharType="begin"/>
      </w:r>
      <w:r>
        <w:rPr>
          <w:rFonts w:hint="eastAsia" w:ascii="仿宋" w:hAnsi="仿宋" w:eastAsia="仿宋" w:cs="仿宋"/>
          <w:b w:val="0"/>
          <w:i w:val="0"/>
          <w:caps w:val="0"/>
          <w:color w:val="333333"/>
          <w:spacing w:val="0"/>
          <w:kern w:val="2"/>
          <w:sz w:val="32"/>
          <w:szCs w:val="32"/>
          <w:shd w:val="clear" w:fill="FFFFFF"/>
          <w:lang w:val="en-US" w:eastAsia="zh-CN" w:bidi="ar-SA"/>
        </w:rPr>
        <w:instrText xml:space="preserve"> HYPERLINK "http://www.fdcew.com/Soft/kfsj/Index.html" \t "http://www.fdcew.com/Article/xingzheng/_blank" </w:instrText>
      </w:r>
      <w:r>
        <w:rPr>
          <w:rFonts w:hint="eastAsia" w:ascii="仿宋" w:hAnsi="仿宋" w:eastAsia="仿宋" w:cs="仿宋"/>
          <w:b w:val="0"/>
          <w:i w:val="0"/>
          <w:caps w:val="0"/>
          <w:color w:val="333333"/>
          <w:spacing w:val="0"/>
          <w:kern w:val="2"/>
          <w:sz w:val="32"/>
          <w:szCs w:val="32"/>
          <w:shd w:val="clear" w:fill="FFFFFF"/>
          <w:lang w:val="en-US" w:eastAsia="zh-CN" w:bidi="ar-SA"/>
        </w:rPr>
        <w:fldChar w:fldCharType="separate"/>
      </w:r>
      <w:r>
        <w:rPr>
          <w:rFonts w:hint="eastAsia" w:ascii="仿宋" w:hAnsi="仿宋" w:eastAsia="仿宋" w:cs="仿宋"/>
          <w:b w:val="0"/>
          <w:i w:val="0"/>
          <w:caps w:val="0"/>
          <w:color w:val="333333"/>
          <w:spacing w:val="0"/>
          <w:kern w:val="2"/>
          <w:sz w:val="32"/>
          <w:szCs w:val="32"/>
          <w:shd w:val="clear" w:fill="FFFFFF"/>
          <w:lang w:val="en-US" w:eastAsia="zh-CN" w:bidi="ar-SA"/>
        </w:rPr>
        <w:t>规范</w:t>
      </w:r>
      <w:r>
        <w:rPr>
          <w:rFonts w:hint="eastAsia" w:ascii="仿宋" w:hAnsi="仿宋" w:eastAsia="仿宋" w:cs="仿宋"/>
          <w:b w:val="0"/>
          <w:i w:val="0"/>
          <w:caps w:val="0"/>
          <w:color w:val="333333"/>
          <w:spacing w:val="0"/>
          <w:kern w:val="2"/>
          <w:sz w:val="32"/>
          <w:szCs w:val="32"/>
          <w:shd w:val="clear" w:fill="FFFFFF"/>
          <w:lang w:val="en-US" w:eastAsia="zh-CN" w:bidi="ar-SA"/>
        </w:rPr>
        <w:fldChar w:fldCharType="end"/>
      </w:r>
      <w:r>
        <w:rPr>
          <w:rFonts w:hint="eastAsia" w:ascii="仿宋" w:hAnsi="仿宋" w:eastAsia="仿宋" w:cs="仿宋"/>
          <w:b w:val="0"/>
          <w:i w:val="0"/>
          <w:caps w:val="0"/>
          <w:color w:val="333333"/>
          <w:spacing w:val="0"/>
          <w:kern w:val="2"/>
          <w:sz w:val="32"/>
          <w:szCs w:val="32"/>
          <w:shd w:val="clear" w:fill="FFFFFF"/>
          <w:lang w:val="en-US" w:eastAsia="zh-CN" w:bidi="ar-SA"/>
        </w:rPr>
        <w:t>；</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2、办公桌上只能摆放电脑、电话、茶杯、台历和少量材料等物品；下班前要收拾好茶杯、桌上文件</w:t>
      </w:r>
      <w:r>
        <w:rPr>
          <w:rFonts w:hint="eastAsia" w:ascii="仿宋" w:hAnsi="仿宋" w:eastAsia="仿宋" w:cs="仿宋"/>
          <w:b w:val="0"/>
          <w:i w:val="0"/>
          <w:caps w:val="0"/>
          <w:color w:val="333333"/>
          <w:spacing w:val="0"/>
          <w:kern w:val="2"/>
          <w:sz w:val="32"/>
          <w:szCs w:val="32"/>
          <w:shd w:val="clear" w:fill="FFFFFF"/>
          <w:lang w:val="en-US" w:eastAsia="zh-CN" w:bidi="ar-SA"/>
        </w:rPr>
        <w:fldChar w:fldCharType="begin"/>
      </w:r>
      <w:r>
        <w:rPr>
          <w:rFonts w:hint="eastAsia" w:ascii="仿宋" w:hAnsi="仿宋" w:eastAsia="仿宋" w:cs="仿宋"/>
          <w:b w:val="0"/>
          <w:i w:val="0"/>
          <w:caps w:val="0"/>
          <w:color w:val="333333"/>
          <w:spacing w:val="0"/>
          <w:kern w:val="2"/>
          <w:sz w:val="32"/>
          <w:szCs w:val="32"/>
          <w:shd w:val="clear" w:fill="FFFFFF"/>
          <w:lang w:val="en-US" w:eastAsia="zh-CN" w:bidi="ar-SA"/>
        </w:rPr>
        <w:instrText xml:space="preserve"> HYPERLINK "http://www.fdcew.com/" \t "http://www.fdcew.com/Article/xingzheng/_blank" </w:instrText>
      </w:r>
      <w:r>
        <w:rPr>
          <w:rFonts w:hint="eastAsia" w:ascii="仿宋" w:hAnsi="仿宋" w:eastAsia="仿宋" w:cs="仿宋"/>
          <w:b w:val="0"/>
          <w:i w:val="0"/>
          <w:caps w:val="0"/>
          <w:color w:val="333333"/>
          <w:spacing w:val="0"/>
          <w:kern w:val="2"/>
          <w:sz w:val="32"/>
          <w:szCs w:val="32"/>
          <w:shd w:val="clear" w:fill="FFFFFF"/>
          <w:lang w:val="en-US" w:eastAsia="zh-CN" w:bidi="ar-SA"/>
        </w:rPr>
        <w:fldChar w:fldCharType="separate"/>
      </w:r>
      <w:r>
        <w:rPr>
          <w:rFonts w:hint="eastAsia" w:ascii="仿宋" w:hAnsi="仿宋" w:eastAsia="仿宋" w:cs="仿宋"/>
          <w:b w:val="0"/>
          <w:i w:val="0"/>
          <w:caps w:val="0"/>
          <w:color w:val="333333"/>
          <w:spacing w:val="0"/>
          <w:kern w:val="2"/>
          <w:sz w:val="32"/>
          <w:szCs w:val="32"/>
          <w:shd w:val="clear" w:fill="FFFFFF"/>
          <w:lang w:val="en-US" w:eastAsia="zh-CN" w:bidi="ar-SA"/>
        </w:rPr>
        <w:t>资料</w:t>
      </w:r>
      <w:r>
        <w:rPr>
          <w:rFonts w:hint="eastAsia" w:ascii="仿宋" w:hAnsi="仿宋" w:eastAsia="仿宋" w:cs="仿宋"/>
          <w:b w:val="0"/>
          <w:i w:val="0"/>
          <w:caps w:val="0"/>
          <w:color w:val="333333"/>
          <w:spacing w:val="0"/>
          <w:kern w:val="2"/>
          <w:sz w:val="32"/>
          <w:szCs w:val="32"/>
          <w:shd w:val="clear" w:fill="FFFFFF"/>
          <w:lang w:val="en-US" w:eastAsia="zh-CN" w:bidi="ar-SA"/>
        </w:rPr>
        <w:fldChar w:fldCharType="end"/>
      </w:r>
      <w:r>
        <w:rPr>
          <w:rFonts w:hint="eastAsia" w:ascii="仿宋" w:hAnsi="仿宋" w:eastAsia="仿宋" w:cs="仿宋"/>
          <w:b w:val="0"/>
          <w:i w:val="0"/>
          <w:caps w:val="0"/>
          <w:color w:val="333333"/>
          <w:spacing w:val="0"/>
          <w:kern w:val="2"/>
          <w:sz w:val="32"/>
          <w:szCs w:val="32"/>
          <w:shd w:val="clear" w:fill="FFFFFF"/>
          <w:lang w:val="en-US" w:eastAsia="zh-CN" w:bidi="ar-SA"/>
        </w:rPr>
        <w:t>、文件柜资料，确保放置整齐，无杂物堆积；</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3、茶几上只能摆放烟灰缸；</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4、墙面未经允许不得钉钉子、张贴任何物品；</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5、窗台、文件柜上不得摆放、张贴任何物品；</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6、墙面、窗台、屋门、窗帘、地面、、无蜘蛛网、无水渍污垢、无痰迹、纸屑、烟蒂、茶根等；</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7、茶杯、纸篓、烟灰缸、痰盂每天下班前倒干净。</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（二）办公用具卫生</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办公桌、茶几、电话、茶杯、烟灰缸等办公用品洁净，无灰尘、无水渍污垢、无蝇屎、无锈迹。</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（三）门厅、室内玻璃门窗卫生</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玻璃门窗须窗明几净，无灰尘、斑迹、污垢、水渍。</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（四）资料档案卫生</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文件资料档案摆放整齐，类别清晰，无水浸、虫蛀腐烂现象；报纸随时上架，并整齐美观。</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（五）各卫生区卫生</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走廊、大厅地面无灰尘、痰迹、水渍、污垢、纸屑、烟蒂、茶根等杂物污物；楼梯无灰尘和异色斑点，不准在楼道、楼梯间堆放杂物。</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楼梯扶手、玻璃干净，无灰尘异色斑点；洗手间随时保持窗户、墙面、地面、便槽、衣帽镜、洗面台、漱洗盆整洁、无污物、异味等，洗面台上不得有水渍，保证卫生纸供应。</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公共区域无灰尘、痰迹、污垢、纸屑、烟蒂等杂物污物；公共区域绿化地段无杂草，花、草、园艺植物造型美观、修剪得体。</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（六）室内美化</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室内花卉要枝繁叶茂，色泽鲜艳；花盆表面要光泽明亮，无灰尘污垢，无水渍斑迹，保持室内舒适清新。</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（七）个人卫生</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各科室工作人员在工作时间，着装要朴实整洁，严禁穿着奇装异服；仪表要干净卫生，严禁邋遢不洁；举止言谈要庄重得体，严禁粗俗浅薄。</w:t>
      </w:r>
    </w:p>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r>
        <w:rPr>
          <w:rFonts w:hint="eastAsia" w:ascii="仿宋" w:hAnsi="仿宋" w:eastAsia="仿宋" w:cs="仿宋"/>
          <w:b w:val="0"/>
          <w:i w:val="0"/>
          <w:caps w:val="0"/>
          <w:color w:val="333333"/>
          <w:spacing w:val="0"/>
          <w:kern w:val="2"/>
          <w:sz w:val="32"/>
          <w:szCs w:val="32"/>
          <w:shd w:val="clear" w:fill="FFFFFF"/>
          <w:lang w:val="en-US" w:eastAsia="zh-CN" w:bidi="ar-SA"/>
        </w:rPr>
        <w:t>　　九、以上制度办公室人员要严格遵守，由大家共同监督。</w:t>
      </w:r>
    </w:p>
    <w:tbl>
      <w:tblPr>
        <w:tblW w:w="8958" w:type="dxa"/>
        <w:tblCellSpacing w:w="0" w:type="dxa"/>
        <w:tblInd w:w="0" w:type="dxa"/>
        <w:shd w:val="clear" w:color="auto" w:fill="FFFFFF"/>
        <w:tblLayout w:type="fixed"/>
        <w:tblCellMar>
          <w:top w:w="0" w:type="dxa"/>
          <w:left w:w="0" w:type="dxa"/>
          <w:bottom w:w="0" w:type="dxa"/>
          <w:right w:w="0" w:type="dxa"/>
        </w:tblCellMar>
      </w:tblPr>
      <w:tblGrid>
        <w:gridCol w:w="8958"/>
      </w:tblGrid>
      <w:tr>
        <w:tblPrEx>
          <w:shd w:val="clear" w:color="auto" w:fill="FFFFFF"/>
          <w:tblLayout w:type="fixed"/>
          <w:tblCellMar>
            <w:top w:w="0" w:type="dxa"/>
            <w:left w:w="0" w:type="dxa"/>
            <w:bottom w:w="0" w:type="dxa"/>
            <w:right w:w="0" w:type="dxa"/>
          </w:tblCellMar>
        </w:tblPrEx>
        <w:trPr>
          <w:trHeight w:val="930" w:hRule="atLeast"/>
          <w:tblCellSpacing w:w="0" w:type="dxa"/>
        </w:trPr>
        <w:tc>
          <w:tcPr>
            <w:tcW w:w="8958" w:type="dxa"/>
            <w:shd w:val="clear" w:color="auto" w:fill="FFFFFF"/>
            <w:vAlign w:val="center"/>
          </w:tcPr>
          <w:tbl>
            <w:tblPr>
              <w:tblW w:w="8958" w:type="dxa"/>
              <w:jc w:val="center"/>
              <w:tblCellSpacing w:w="15" w:type="dxa"/>
              <w:tblInd w:w="0" w:type="dxa"/>
              <w:shd w:val="clear"/>
              <w:tblLayout w:type="fixed"/>
              <w:tblCellMar>
                <w:top w:w="15" w:type="dxa"/>
                <w:left w:w="15" w:type="dxa"/>
                <w:bottom w:w="15" w:type="dxa"/>
                <w:right w:w="15" w:type="dxa"/>
              </w:tblCellMar>
            </w:tblPr>
            <w:tblGrid>
              <w:gridCol w:w="8958"/>
            </w:tblGrid>
            <w:tr>
              <w:tblPrEx>
                <w:shd w:val="clear"/>
                <w:tblLayout w:type="fixed"/>
                <w:tblCellMar>
                  <w:top w:w="15" w:type="dxa"/>
                  <w:left w:w="15" w:type="dxa"/>
                  <w:bottom w:w="15" w:type="dxa"/>
                  <w:right w:w="15" w:type="dxa"/>
                </w:tblCellMar>
              </w:tblPrEx>
              <w:trPr>
                <w:trHeight w:val="390" w:hRule="atLeast"/>
                <w:tblCellSpacing w:w="15" w:type="dxa"/>
                <w:jc w:val="center"/>
              </w:trPr>
              <w:tc>
                <w:tcPr>
                  <w:tcW w:w="8898" w:type="dxa"/>
                  <w:shd w:val="clear"/>
                  <w:vAlign w:val="bottom"/>
                </w:tcPr>
                <w:p>
                  <w:pPr>
                    <w:keepNext w:val="0"/>
                    <w:keepLines w:val="0"/>
                    <w:widowControl/>
                    <w:suppressLineNumbers w:val="0"/>
                    <w:jc w:val="center"/>
                  </w:pPr>
                  <w:r>
                    <w:rPr>
                      <w:rFonts w:ascii="宋体" w:hAnsi="宋体" w:eastAsia="宋体" w:cs="宋体"/>
                      <w:b/>
                      <w:color w:val="C00000"/>
                      <w:kern w:val="0"/>
                      <w:sz w:val="33"/>
                      <w:szCs w:val="33"/>
                      <w:lang w:val="en-US" w:eastAsia="zh-CN" w:bidi="ar"/>
                    </w:rPr>
                    <w:t>县政府办强化机关文化建设 打造优秀服务品牌</w:t>
                  </w:r>
                </w:p>
              </w:tc>
            </w:tr>
            <w:tr>
              <w:tblPrEx>
                <w:tblLayout w:type="fixed"/>
                <w:tblCellMar>
                  <w:top w:w="15" w:type="dxa"/>
                  <w:left w:w="15" w:type="dxa"/>
                  <w:bottom w:w="15" w:type="dxa"/>
                  <w:right w:w="15" w:type="dxa"/>
                </w:tblCellMar>
              </w:tblPrEx>
              <w:trPr>
                <w:tblCellSpacing w:w="15" w:type="dxa"/>
                <w:jc w:val="center"/>
              </w:trPr>
              <w:tc>
                <w:tcPr>
                  <w:tcW w:w="889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6477000" cy="1333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477000" cy="133350"/>
                                </a:xfrm>
                                <a:prstGeom prst="rect">
                                  <a:avLst/>
                                </a:prstGeom>
                                <a:noFill/>
                                <a:ln w="9525">
                                  <a:noFill/>
                                </a:ln>
                              </pic:spPr>
                            </pic:pic>
                          </a:graphicData>
                        </a:graphic>
                      </wp:inline>
                    </w:drawing>
                  </w:r>
                </w:p>
              </w:tc>
            </w:tr>
          </w:tbl>
          <w:p>
            <w:pPr>
              <w:jc w:val="center"/>
              <w:rPr>
                <w:rFonts w:ascii="宋体" w:hAnsi="宋体" w:eastAsia="宋体" w:cs="宋体"/>
                <w:b w:val="0"/>
                <w:i w:val="0"/>
                <w:caps w:val="0"/>
                <w:color w:val="000000"/>
                <w:spacing w:val="0"/>
                <w:sz w:val="27"/>
                <w:szCs w:val="27"/>
              </w:rPr>
            </w:pPr>
          </w:p>
        </w:tc>
      </w:tr>
      <w:tr>
        <w:tblPrEx>
          <w:shd w:val="clear" w:color="auto" w:fill="FFFFFF"/>
          <w:tblLayout w:type="fixed"/>
          <w:tblCellMar>
            <w:top w:w="0" w:type="dxa"/>
            <w:left w:w="0" w:type="dxa"/>
            <w:bottom w:w="0" w:type="dxa"/>
            <w:right w:w="0" w:type="dxa"/>
          </w:tblCellMar>
        </w:tblPrEx>
        <w:trPr>
          <w:trHeight w:val="450" w:hRule="atLeast"/>
          <w:tblCellSpacing w:w="0" w:type="dxa"/>
        </w:trPr>
        <w:tc>
          <w:tcPr>
            <w:tcW w:w="8958" w:type="dxa"/>
            <w:shd w:val="clear" w:color="auto" w:fill="FFFFFF"/>
            <w:vAlign w:val="top"/>
          </w:tcPr>
          <w:tbl>
            <w:tblPr>
              <w:tblW w:w="8957" w:type="dxa"/>
              <w:tblCellSpacing w:w="15" w:type="dxa"/>
              <w:tblInd w:w="0" w:type="dxa"/>
              <w:shd w:val="clear"/>
              <w:tblLayout w:type="fixed"/>
              <w:tblCellMar>
                <w:top w:w="15" w:type="dxa"/>
                <w:left w:w="15" w:type="dxa"/>
                <w:bottom w:w="15" w:type="dxa"/>
                <w:right w:w="15" w:type="dxa"/>
              </w:tblCellMar>
            </w:tblPr>
            <w:tblGrid>
              <w:gridCol w:w="5856"/>
              <w:gridCol w:w="3101"/>
            </w:tblGrid>
            <w:tr>
              <w:tblPrEx>
                <w:tblLayout w:type="fixed"/>
                <w:tblCellMar>
                  <w:top w:w="15" w:type="dxa"/>
                  <w:left w:w="15" w:type="dxa"/>
                  <w:bottom w:w="15" w:type="dxa"/>
                  <w:right w:w="15" w:type="dxa"/>
                </w:tblCellMar>
              </w:tblPrEx>
              <w:trPr>
                <w:trHeight w:val="151" w:hRule="atLeast"/>
                <w:tblCellSpacing w:w="15" w:type="dxa"/>
              </w:trPr>
              <w:tc>
                <w:tcPr>
                  <w:tcW w:w="5811" w:type="dxa"/>
                  <w:shd w:val="clear"/>
                  <w:vAlign w:val="center"/>
                </w:tcPr>
                <w:p>
                  <w:pPr>
                    <w:keepNext w:val="0"/>
                    <w:keepLines w:val="0"/>
                    <w:widowControl/>
                    <w:suppressLineNumbers w:val="0"/>
                    <w:jc w:val="right"/>
                  </w:pPr>
                  <w:r>
                    <w:rPr>
                      <w:rFonts w:ascii="宋体" w:hAnsi="宋体" w:eastAsia="宋体" w:cs="宋体"/>
                      <w:kern w:val="0"/>
                      <w:sz w:val="24"/>
                      <w:szCs w:val="24"/>
                      <w:lang w:val="en-US" w:eastAsia="zh-CN" w:bidi="ar"/>
                    </w:rPr>
                    <w:t>   </w:t>
                  </w:r>
                  <w:r>
                    <w:rPr>
                      <w:rFonts w:ascii="宋体" w:hAnsi="宋体" w:eastAsia="宋体" w:cs="宋体"/>
                      <w:kern w:val="0"/>
                      <w:sz w:val="18"/>
                      <w:szCs w:val="18"/>
                      <w:lang w:val="en-US" w:eastAsia="zh-CN" w:bidi="ar"/>
                    </w:rPr>
                    <w:t>中共永修县委、永修县人民政府门户网站　 www.yongxiu.gov.cn</w:t>
                  </w:r>
                </w:p>
              </w:tc>
              <w:tc>
                <w:tcPr>
                  <w:tcW w:w="30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kern w:val="0"/>
                      <w:sz w:val="18"/>
                      <w:szCs w:val="18"/>
                      <w:lang w:val="en-US" w:eastAsia="zh-CN" w:bidi="ar"/>
                    </w:rPr>
                    <w:t>发布日期：2013年05月10日</w:t>
                  </w:r>
                </w:p>
              </w:tc>
            </w:tr>
            <w:tr>
              <w:tblPrEx>
                <w:tblLayout w:type="fixed"/>
                <w:tblCellMar>
                  <w:top w:w="15" w:type="dxa"/>
                  <w:left w:w="15" w:type="dxa"/>
                  <w:bottom w:w="15" w:type="dxa"/>
                  <w:right w:w="15" w:type="dxa"/>
                </w:tblCellMar>
              </w:tblPrEx>
              <w:trPr>
                <w:trHeight w:val="30" w:hRule="atLeast"/>
                <w:tblCellSpacing w:w="15" w:type="dxa"/>
              </w:trPr>
              <w:tc>
                <w:tcPr>
                  <w:tcW w:w="8897" w:type="dxa"/>
                  <w:gridSpan w:val="2"/>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6686550" cy="381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6686550" cy="38100"/>
                                </a:xfrm>
                                <a:prstGeom prst="rect">
                                  <a:avLst/>
                                </a:prstGeom>
                                <a:noFill/>
                                <a:ln w="9525">
                                  <a:noFill/>
                                </a:ln>
                              </pic:spPr>
                            </pic:pic>
                          </a:graphicData>
                        </a:graphic>
                      </wp:inline>
                    </w:drawing>
                  </w:r>
                </w:p>
              </w:tc>
            </w:tr>
          </w:tbl>
          <w:p>
            <w:pPr>
              <w:jc w:val="center"/>
              <w:rPr>
                <w:rFonts w:hint="eastAsia" w:ascii="宋体" w:hAnsi="宋体" w:eastAsia="宋体" w:cs="宋体"/>
                <w:b w:val="0"/>
                <w:i w:val="0"/>
                <w:caps w:val="0"/>
                <w:color w:val="000000"/>
                <w:spacing w:val="0"/>
                <w:sz w:val="27"/>
                <w:szCs w:val="27"/>
              </w:rPr>
            </w:pPr>
          </w:p>
        </w:tc>
      </w:tr>
      <w:tr>
        <w:tblPrEx>
          <w:shd w:val="clear" w:color="auto" w:fill="FFFFFF"/>
          <w:tblLayout w:type="fixed"/>
          <w:tblCellMar>
            <w:top w:w="0" w:type="dxa"/>
            <w:left w:w="0" w:type="dxa"/>
            <w:bottom w:w="0" w:type="dxa"/>
            <w:right w:w="0" w:type="dxa"/>
          </w:tblCellMar>
        </w:tblPrEx>
        <w:trPr>
          <w:trHeight w:val="615" w:hRule="atLeast"/>
          <w:tblCellSpacing w:w="0" w:type="dxa"/>
        </w:trPr>
        <w:tc>
          <w:tcPr>
            <w:tcW w:w="8958" w:type="dxa"/>
            <w:shd w:val="clear" w:color="auto" w:fill="FFFFFF"/>
            <w:tcMar>
              <w:top w:w="120" w:type="dxa"/>
              <w:left w:w="120" w:type="dxa"/>
              <w:bottom w:w="120" w:type="dxa"/>
              <w:right w:w="120" w:type="dxa"/>
            </w:tcMar>
            <w:vAlign w:val="top"/>
          </w:tcPr>
          <w:tbl>
            <w:tblPr>
              <w:tblW w:w="10140" w:type="dxa"/>
              <w:jc w:val="center"/>
              <w:tblCellSpacing w:w="0" w:type="dxa"/>
              <w:tblInd w:w="-7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26" w:hRule="atLeast"/>
                <w:tblCellSpacing w:w="0" w:type="dxa"/>
                <w:jc w:val="center"/>
              </w:trPr>
              <w:tc>
                <w:tcPr>
                  <w:tcW w:w="10140" w:type="dxa"/>
                  <w:shd w:val="clear"/>
                  <w:vAlign w:val="top"/>
                </w:tcPr>
                <w:p>
                  <w:pPr>
                    <w:pStyle w:val="2"/>
                    <w:keepNext w:val="0"/>
                    <w:keepLines w:val="0"/>
                    <w:widowControl/>
                    <w:suppressLineNumbers w:val="0"/>
                    <w:wordWrap w:val="0"/>
                    <w:spacing w:before="0" w:beforeAutospacing="1" w:after="0" w:afterAutospacing="1" w:line="360" w:lineRule="atLeast"/>
                    <w:ind w:left="0" w:right="0" w:firstLine="480"/>
                    <w:jc w:val="left"/>
                  </w:pPr>
                  <w:r>
                    <w:rPr>
                      <w:rFonts w:hint="eastAsia" w:ascii="宋体" w:hAnsi="宋体" w:eastAsia="宋体" w:cs="宋体"/>
                      <w:color w:val="000000"/>
                      <w:sz w:val="24"/>
                      <w:szCs w:val="24"/>
                    </w:rPr>
                    <w:t>县政府办公室始终将机关文化建设作为深化服务型机关建设、打造优秀服务品牌的有效载体和抓手，解放思想，开拓创新，团结协作，争创一流，不断丰富提升办公室内部制度文化、特色文化和形象文化内涵，为服务全县经济社会又好又快发展发挥了积极作用。</w:t>
                  </w:r>
                </w:p>
                <w:p>
                  <w:pPr>
                    <w:pStyle w:val="2"/>
                    <w:keepNext w:val="0"/>
                    <w:keepLines w:val="0"/>
                    <w:widowControl/>
                    <w:suppressLineNumbers w:val="0"/>
                    <w:wordWrap w:val="0"/>
                    <w:spacing w:before="0" w:beforeAutospacing="1" w:after="0" w:afterAutospacing="1" w:line="360" w:lineRule="atLeast"/>
                    <w:ind w:left="0" w:right="0" w:firstLine="482"/>
                    <w:jc w:val="left"/>
                  </w:pPr>
                  <w:r>
                    <w:rPr>
                      <w:rFonts w:hint="eastAsia" w:ascii="宋体" w:hAnsi="宋体" w:eastAsia="宋体" w:cs="宋体"/>
                      <w:b/>
                      <w:color w:val="000000"/>
                      <w:sz w:val="24"/>
                      <w:szCs w:val="24"/>
                    </w:rPr>
                    <w:t>一、强化制度文化建设，提升服务能力水平</w:t>
                  </w:r>
                </w:p>
                <w:p>
                  <w:pPr>
                    <w:pStyle w:val="2"/>
                    <w:keepNext w:val="0"/>
                    <w:keepLines w:val="0"/>
                    <w:widowControl/>
                    <w:suppressLineNumbers w:val="0"/>
                    <w:wordWrap w:val="0"/>
                    <w:spacing w:before="0" w:beforeAutospacing="1" w:after="0" w:afterAutospacing="1" w:line="360" w:lineRule="atLeast"/>
                    <w:ind w:left="0" w:right="0" w:firstLine="480"/>
                    <w:jc w:val="left"/>
                  </w:pPr>
                  <w:r>
                    <w:rPr>
                      <w:rFonts w:hint="eastAsia" w:ascii="宋体" w:hAnsi="宋体" w:eastAsia="宋体" w:cs="宋体"/>
                      <w:color w:val="000000"/>
                      <w:sz w:val="24"/>
                      <w:szCs w:val="24"/>
                    </w:rPr>
                    <w:t>一是强化重点工作推进机制，做到年初有计划、月度有总结、季度有交流，半年有考评，确保办公室重点工作有序推进；二是完善督查考核机制，制订完善《工作目标岗位责任制》，根据不同岗位建立相应的考核评价体系，使考核机制更加科学合理；三是建立健全内部管理机制，制订完善工作守则、值班工作、办公用品集中采购、公务接待、汽车维修管理和文稿打印管理等制度，将常规工作纳入制度化、规范化管理。通过借助政府宣传栏，将一系列规章制度向社会公布，接受社会监督，切实增强广大干部职工对机关文化的认同和融合。</w:t>
                  </w:r>
                </w:p>
                <w:p>
                  <w:pPr>
                    <w:pStyle w:val="2"/>
                    <w:keepNext w:val="0"/>
                    <w:keepLines w:val="0"/>
                    <w:widowControl/>
                    <w:suppressLineNumbers w:val="0"/>
                    <w:wordWrap w:val="0"/>
                    <w:spacing w:before="0" w:beforeAutospacing="1" w:after="0" w:afterAutospacing="1" w:line="360" w:lineRule="atLeast"/>
                    <w:ind w:left="0" w:right="0" w:firstLine="482"/>
                    <w:jc w:val="left"/>
                  </w:pPr>
                  <w:r>
                    <w:rPr>
                      <w:rFonts w:hint="eastAsia" w:ascii="宋体" w:hAnsi="宋体" w:eastAsia="宋体" w:cs="宋体"/>
                      <w:b/>
                      <w:color w:val="000000"/>
                      <w:sz w:val="24"/>
                      <w:szCs w:val="24"/>
                    </w:rPr>
                    <w:t>二、强化特色文化建设，丰富服务品牌内涵</w:t>
                  </w:r>
                </w:p>
                <w:p>
                  <w:pPr>
                    <w:pStyle w:val="2"/>
                    <w:keepNext w:val="0"/>
                    <w:keepLines w:val="0"/>
                    <w:widowControl/>
                    <w:suppressLineNumbers w:val="0"/>
                    <w:wordWrap w:val="0"/>
                    <w:spacing w:before="0" w:beforeAutospacing="1" w:after="0" w:afterAutospacing="1" w:line="360" w:lineRule="atLeast"/>
                    <w:ind w:left="0" w:right="0" w:firstLine="480"/>
                    <w:jc w:val="left"/>
                  </w:pPr>
                  <w:r>
                    <w:rPr>
                      <w:rFonts w:hint="eastAsia" w:ascii="宋体" w:hAnsi="宋体" w:eastAsia="宋体" w:cs="宋体"/>
                      <w:color w:val="000000"/>
                      <w:sz w:val="24"/>
                      <w:szCs w:val="24"/>
                    </w:rPr>
                    <w:t>一是深入开展专题研讨。组织机关党员干部围绕“如何打造机关文化建设”进行深入学习、探讨，激发参与的自觉性和责任感；二是定期开展业务培训。详细制定培训计划，建立每个秘书每年发表两篇调研文章、每月出两条信息的制度；三是积极开展特色活动。召开办公室全体会，围绕改进作风、提升效能，各抒己见、集思广益。积极组织办公室干部参与征文比赛、足球比赛等各类文体活动，极大地丰富干部职工的精神生活。</w:t>
                  </w:r>
                </w:p>
                <w:p>
                  <w:pPr>
                    <w:pStyle w:val="2"/>
                    <w:keepNext w:val="0"/>
                    <w:keepLines w:val="0"/>
                    <w:widowControl/>
                    <w:suppressLineNumbers w:val="0"/>
                    <w:wordWrap w:val="0"/>
                    <w:spacing w:before="0" w:beforeAutospacing="1" w:after="0" w:afterAutospacing="1" w:line="360" w:lineRule="atLeast"/>
                    <w:ind w:left="0" w:right="0" w:firstLine="482"/>
                    <w:jc w:val="left"/>
                  </w:pPr>
                  <w:r>
                    <w:rPr>
                      <w:rFonts w:hint="eastAsia" w:ascii="宋体" w:hAnsi="宋体" w:eastAsia="宋体" w:cs="宋体"/>
                      <w:b/>
                      <w:color w:val="000000"/>
                      <w:sz w:val="24"/>
                      <w:szCs w:val="24"/>
                    </w:rPr>
                    <w:t>三、强化形象文化建设，展示良好精神风貌</w:t>
                  </w:r>
                </w:p>
                <w:p>
                  <w:pPr>
                    <w:pStyle w:val="2"/>
                    <w:keepNext w:val="0"/>
                    <w:keepLines w:val="0"/>
                    <w:widowControl/>
                    <w:suppressLineNumbers w:val="0"/>
                    <w:wordWrap w:val="0"/>
                    <w:spacing w:before="0" w:beforeAutospacing="1" w:after="0" w:afterAutospacing="1" w:line="360" w:lineRule="atLeast"/>
                    <w:ind w:left="0" w:right="0" w:firstLine="480"/>
                    <w:jc w:val="left"/>
                  </w:pPr>
                  <w:r>
                    <w:rPr>
                      <w:rFonts w:hint="eastAsia" w:ascii="宋体" w:hAnsi="宋体" w:eastAsia="宋体" w:cs="宋体"/>
                      <w:color w:val="000000"/>
                      <w:sz w:val="24"/>
                      <w:szCs w:val="24"/>
                    </w:rPr>
                    <w:t>一是不断创新服务理念。围绕“参谋助手、综合协调、督促检查、辅政服务”的核心职能，着力转变工作方式，工作突出一个“早”字，体现一个“快”字，做到一个“好”字，切实做到主动服务、高效服务；二是严格执行廉政制度。通过观看专题警示教育片、多次召开专题全体会议，办公室同志严于律己、勤廉服务理念进一步得到提升；三是大力弘扬奉献精神。办公室全体人员大力弘扬敬业奉献的精神，始终保持求真务实的工作作风、锐意进取的拼搏精神和苦干实干的优良传统，把工作岗位当成奉献的舞台，在默默无闻中实现人生价值</w:t>
                  </w:r>
                </w:p>
              </w:tc>
            </w:tr>
          </w:tbl>
          <w:p>
            <w:pPr>
              <w:jc w:val="center"/>
              <w:rPr>
                <w:rFonts w:hint="eastAsia" w:ascii="宋体" w:hAnsi="宋体" w:eastAsia="宋体" w:cs="宋体"/>
                <w:b w:val="0"/>
                <w:i w:val="0"/>
                <w:caps w:val="0"/>
                <w:color w:val="000000"/>
                <w:spacing w:val="0"/>
                <w:sz w:val="27"/>
                <w:szCs w:val="27"/>
              </w:rPr>
            </w:pPr>
          </w:p>
        </w:tc>
      </w:tr>
    </w:tbl>
    <w:p>
      <w:pPr>
        <w:pStyle w:val="2"/>
        <w:keepNext w:val="0"/>
        <w:keepLines w:val="0"/>
        <w:widowControl/>
        <w:suppressLineNumbers w:val="0"/>
        <w:spacing w:before="0" w:beforeAutospacing="0" w:after="0" w:afterAutospacing="0" w:line="378" w:lineRule="atLeast"/>
        <w:ind w:left="0" w:right="0"/>
        <w:jc w:val="left"/>
        <w:rPr>
          <w:rFonts w:hint="eastAsia" w:ascii="仿宋" w:hAnsi="仿宋" w:eastAsia="仿宋" w:cs="仿宋"/>
          <w:b w:val="0"/>
          <w:i w:val="0"/>
          <w:caps w:val="0"/>
          <w:color w:val="333333"/>
          <w:spacing w:val="0"/>
          <w:kern w:val="2"/>
          <w:sz w:val="32"/>
          <w:szCs w:val="32"/>
          <w:shd w:val="clear" w:fill="FFFFFF"/>
          <w:lang w:val="en-US" w:eastAsia="zh-CN" w:bidi="ar-SA"/>
        </w:rPr>
      </w:pPr>
      <w:bookmarkStart w:id="0" w:name="_GoBack"/>
      <w:bookmarkEnd w:id="0"/>
    </w:p>
    <w:sectPr>
      <w:pgSz w:w="11906" w:h="16838"/>
      <w:pgMar w:top="1701" w:right="1474" w:bottom="1587" w:left="147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lgerian">
    <w:panose1 w:val="04020705040A02060702"/>
    <w:charset w:val="00"/>
    <w:family w:val="auto"/>
    <w:pitch w:val="default"/>
    <w:sig w:usb0="00000003" w:usb1="00000000" w:usb2="00000000" w:usb3="00000000" w:csb0="20000001" w:csb1="0000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w:panose1 w:val="020B0604020202020204"/>
    <w:charset w:val="00"/>
    <w:family w:val="auto"/>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adley Hand ITC">
    <w:panose1 w:val="03070402050302030203"/>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entaur">
    <w:panose1 w:val="02030504050205020304"/>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olonna MT">
    <w:panose1 w:val="04020805060202030203"/>
    <w:charset w:val="00"/>
    <w:family w:val="auto"/>
    <w:pitch w:val="default"/>
    <w:sig w:usb0="00000003"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 w:name="Chiller">
    <w:panose1 w:val="04020404031007020602"/>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23370"/>
    <w:rsid w:val="290E19ED"/>
    <w:rsid w:val="39946C3D"/>
    <w:rsid w:val="3CA404B8"/>
    <w:rsid w:val="44A460BD"/>
    <w:rsid w:val="74023370"/>
    <w:rsid w:val="76180BAF"/>
    <w:rsid w:val="79351113"/>
    <w:rsid w:val="7DBF3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2017-07-17T09:36:00Z</dcterms:created>
  <dc:creator>Administrator</dc:creator>
  <cp:lastModifiedBy>Administrator</cp:lastModifiedBy>
  <dcterms:modified xsi:type="dcterms:W3CDTF">2017-07-17T22:00:28Z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